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РЕСПУБЛИКА ХАКАСИЯ</w:t>
      </w:r>
    </w:p>
    <w:p>
      <w:pPr>
        <w:pStyle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b/>
          <w:b/>
          <w:szCs w:val="28"/>
        </w:rPr>
      </w:pPr>
      <w:r>
        <w:rPr>
          <w:b/>
          <w:szCs w:val="28"/>
        </w:rPr>
        <w:t>АДМИНИСТРАЦИЯ САРАЛИНСКОГО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22 </w:t>
      </w:r>
      <w:r>
        <w:rPr>
          <w:rFonts w:cs="Times New Roman" w:ascii="Times New Roman" w:hAnsi="Times New Roman"/>
          <w:sz w:val="28"/>
          <w:szCs w:val="28"/>
        </w:rPr>
        <w:t xml:space="preserve"> апреля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 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с. Сарала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</w:t>
      </w:r>
    </w:p>
    <w:p>
      <w:pPr>
        <w:pStyle w:val="3"/>
        <w:rPr>
          <w:szCs w:val="28"/>
        </w:rPr>
      </w:pPr>
      <w:r>
        <w:rPr>
          <w:szCs w:val="28"/>
        </w:rPr>
        <w:t>О летней норме расхода ГСМ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распоряжения Минтранса от 14.03.2008г. № АМ -23-р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 введении в действие методических рекомендаций «Нормы расхода топлива и смазочных материалов на автомобильном транспорте», в связи с наступлением потепления: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Перевести транспорт администрации Саралинского сельсовета на летние нормы расхода топлива с 1 мая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года;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Бухгалтерии администрации Саралинского сельсовета производить списание ГСМ согласно летней норме расхода топлива с 01.05.202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Саралинского сельсовета                                                      А.И. Мельверт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3ae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c23ae6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1"/>
    <w:semiHidden/>
    <w:unhideWhenUsed/>
    <w:qFormat/>
    <w:rsid w:val="00c23ae6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c23ae6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c23ae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c23ae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semiHidden/>
    <w:qFormat/>
    <w:rsid w:val="00c23ae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LibreOffice/7.3.3.2$Windows_X86_64 LibreOffice_project/d1d0ea68f081ee2800a922cac8f79445e4603348</Application>
  <AppVersion>15.0000</AppVersion>
  <Pages>1</Pages>
  <Words>90</Words>
  <Characters>601</Characters>
  <CharactersWithSpaces>828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2016-04-28T08:43:00Z</dcterms:created>
  <dc:creator>RePack by SPecialiST</dc:creator>
  <dc:description/>
  <dc:language>ru-RU</dc:language>
  <cp:lastModifiedBy/>
  <cp:lastPrinted>2023-04-22T08:53:42Z</cp:lastPrinted>
  <dcterms:modified xsi:type="dcterms:W3CDTF">2023-04-22T08:53:52Z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