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САРАЛИНСКОГО СЕЛЬСОВЕТА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8</w:t>
      </w:r>
      <w:r>
        <w:rPr>
          <w:bCs/>
          <w:sz w:val="27"/>
          <w:szCs w:val="27"/>
        </w:rPr>
        <w:t xml:space="preserve"> июня  202</w:t>
      </w:r>
      <w:r>
        <w:rPr>
          <w:bCs/>
          <w:sz w:val="27"/>
          <w:szCs w:val="27"/>
        </w:rPr>
        <w:t>4</w:t>
      </w:r>
      <w:r>
        <w:rPr>
          <w:bCs/>
          <w:sz w:val="27"/>
          <w:szCs w:val="27"/>
        </w:rPr>
        <w:t xml:space="preserve">г.                                                                                                    № </w:t>
      </w:r>
      <w:r>
        <w:rPr>
          <w:bCs/>
          <w:sz w:val="27"/>
          <w:szCs w:val="27"/>
        </w:rPr>
        <w:t>50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О мерах по  обеспечению безопасности людей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на водных объектах в летний период 202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года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на территории Саралинского сельсовета .</w:t>
      </w:r>
    </w:p>
    <w:p>
      <w:pPr>
        <w:pStyle w:val="Style20"/>
        <w:rPr/>
      </w:pPr>
      <w:r>
        <w:rPr/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соответствии с Водным кодексом Российской Федерации,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 предотвращения гибели людей на водных объектах в летний период , Администрация Саралинского сельсовета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6"/>
        <w:widowControl/>
        <w:numPr>
          <w:ilvl w:val="0"/>
          <w:numId w:val="0"/>
        </w:numPr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1. Разработать и утвердить план мероприятий по обеспечению безопасности людей на  водных объектах Саралинского сельсовета в летний период 202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4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года. (Приложение №1).</w:t>
      </w:r>
    </w:p>
    <w:p>
      <w:pPr>
        <w:pStyle w:val="Style16"/>
        <w:widowControl/>
        <w:numPr>
          <w:ilvl w:val="0"/>
          <w:numId w:val="0"/>
        </w:numPr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2. Утвердить с учётом климатических условий начало и окончание купального сезона с 1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8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.06.202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4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года и до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15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.08.202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4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года.</w:t>
      </w:r>
    </w:p>
    <w:p>
      <w:pPr>
        <w:pStyle w:val="Normal"/>
        <w:widowControl/>
        <w:numPr>
          <w:ilvl w:val="0"/>
          <w:numId w:val="0"/>
        </w:numPr>
        <w:spacing w:before="0" w:after="150"/>
        <w:ind w:left="0" w:right="0" w:hanging="0"/>
        <w:jc w:val="both"/>
        <w:rPr>
          <w:sz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 Назначить ответственным лицом по реализации плана мероприятий о мерах по обеспечению   безопасности людей на  водных объектах  в летний период 202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4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года землеустроителя Администрации Саралинского сельсовета — Табаткина Михаила Михайловича. </w:t>
      </w:r>
    </w:p>
    <w:p>
      <w:pPr>
        <w:pStyle w:val="Style16"/>
        <w:widowControl/>
        <w:numPr>
          <w:ilvl w:val="0"/>
          <w:numId w:val="0"/>
        </w:numPr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4. Организовать проведение разъяснительной работы среди населения с целью предотвращения несчастных случаев на водных объектах поселения в весенне-летний период.</w:t>
      </w:r>
    </w:p>
    <w:p>
      <w:pPr>
        <w:pStyle w:val="Style16"/>
        <w:widowControl/>
        <w:numPr>
          <w:ilvl w:val="0"/>
          <w:numId w:val="0"/>
        </w:numPr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5. Запретить купание в несанкционированных местах водоемов, находящихся на территории Саралинского сельсовета, с установление аншлагов запрещающих купание на данных участках.</w:t>
      </w:r>
    </w:p>
    <w:p>
      <w:pPr>
        <w:pStyle w:val="Style16"/>
        <w:widowControl/>
        <w:numPr>
          <w:ilvl w:val="0"/>
          <w:numId w:val="0"/>
        </w:numPr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6. Обнародовать настоящее постановление на информационном стенде и разместить  на официальном сайте Администрации Орджоникидзевского района.</w:t>
      </w:r>
    </w:p>
    <w:p>
      <w:pPr>
        <w:pStyle w:val="Style16"/>
        <w:widowControl/>
        <w:numPr>
          <w:ilvl w:val="0"/>
          <w:numId w:val="0"/>
        </w:numPr>
        <w:spacing w:before="0" w:after="15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7. Контроль за исполнением данного постановления оставляю за собой.</w:t>
      </w:r>
    </w:p>
    <w:p>
      <w:pPr>
        <w:pStyle w:val="Style16"/>
        <w:widowControl/>
        <w:numPr>
          <w:ilvl w:val="0"/>
          <w:numId w:val="0"/>
        </w:numPr>
        <w:spacing w:before="0" w:after="15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Глава Саралинского сельсовета                                                         А.И. Мельверт</w:t>
      </w:r>
    </w:p>
    <w:p>
      <w:pPr>
        <w:pStyle w:val="Normal"/>
        <w:jc w:val="right"/>
        <w:rPr/>
      </w:pPr>
      <w:r>
        <w:rPr/>
        <w:t>Приложение 1</w:t>
      </w:r>
    </w:p>
    <w:p>
      <w:pPr>
        <w:pStyle w:val="Normal"/>
        <w:jc w:val="right"/>
        <w:rPr/>
      </w:pPr>
      <w:r>
        <w:rPr/>
        <w:t>к постановлению Администрации</w:t>
      </w:r>
    </w:p>
    <w:p>
      <w:pPr>
        <w:pStyle w:val="Normal"/>
        <w:jc w:val="right"/>
        <w:rPr/>
      </w:pPr>
      <w:r>
        <w:rPr/>
        <w:t>Саралинского сельсовета</w:t>
      </w:r>
    </w:p>
    <w:p>
      <w:pPr>
        <w:pStyle w:val="Normal"/>
        <w:jc w:val="right"/>
        <w:rPr>
          <w:sz w:val="26"/>
          <w:szCs w:val="26"/>
        </w:rPr>
      </w:pPr>
      <w:r>
        <w:rPr/>
        <w:t>от 1</w:t>
      </w:r>
      <w:r>
        <w:rPr/>
        <w:t>8</w:t>
      </w:r>
      <w:r>
        <w:rPr/>
        <w:t>.06.202</w:t>
      </w:r>
      <w:r>
        <w:rPr/>
        <w:t>4</w:t>
      </w:r>
      <w:r>
        <w:rPr/>
        <w:t xml:space="preserve"> № </w:t>
      </w:r>
      <w:r>
        <w:rPr/>
        <w:t>50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План мероприятий по обеспечению безопасности людей 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на водных объектах в летний период 202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года 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 территории Саралинского сельсовета</w:t>
      </w:r>
    </w:p>
    <w:p>
      <w:pPr>
        <w:pStyle w:val="Normal"/>
        <w:jc w:val="center"/>
        <w:rPr/>
      </w:pPr>
      <w:r>
        <w:rPr/>
      </w:r>
    </w:p>
    <w:tbl>
      <w:tblPr>
        <w:tblpPr w:bottomFromText="0" w:horzAnchor="text" w:leftFromText="180" w:rightFromText="180" w:tblpX="-166" w:tblpY="238" w:topFromText="0" w:vertAnchor="text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"/>
        <w:gridCol w:w="2476"/>
        <w:gridCol w:w="2097"/>
        <w:gridCol w:w="2507"/>
        <w:gridCol w:w="1815"/>
      </w:tblGrid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lang w:eastAsia="ar-SA"/>
              </w:rPr>
            </w:pPr>
            <w:r>
              <w:rPr/>
              <w:t>№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/>
              <w:t>пп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Мероприятия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/>
              <w:t>Срок исполнения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lang w:eastAsia="ar-SA"/>
              </w:rPr>
            </w:pPr>
            <w:r>
              <w:rPr/>
              <w:t>Ответственный за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/>
              <w:t>выполнение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lang w:eastAsia="ar-SA"/>
              </w:rPr>
            </w:pPr>
            <w:r>
              <w:rPr/>
              <w:t>Отметка 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/>
              <w:t>выполнении</w:t>
            </w:r>
          </w:p>
        </w:tc>
      </w:tr>
      <w:tr>
        <w:trPr>
          <w:trHeight w:val="7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/>
              <w:t xml:space="preserve"> </w:t>
            </w:r>
            <w:r>
              <w:rPr>
                <w:rFonts w:eastAsia="SimSun"/>
                <w:color w:val="000000"/>
              </w:rPr>
              <w:t>Провести заседание комиссии ЧС с постановкой задач по обеспечению, в пределах своей компетенции, безопасности людей на водных объектах находящихся на территории Саралинского сельсовета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до 1</w:t>
            </w:r>
            <w:r>
              <w:rPr/>
              <w:t>8</w:t>
            </w:r>
            <w:r>
              <w:rPr/>
              <w:t>.06.202</w:t>
            </w:r>
            <w:r>
              <w:rPr/>
              <w:t>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Глава поселения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7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uppressAutoHyphens w:val="true"/>
              <w:snapToGrid w:val="false"/>
              <w:spacing w:before="0" w:after="150"/>
              <w:ind w:left="0" w:right="0" w:hanging="0"/>
              <w:jc w:val="left"/>
              <w:rPr/>
            </w:pPr>
            <w:r>
              <w:rPr/>
              <w:t>Уточнить несанкционированные  места для купания и обозначить их соответствующими предупреждающими (запрещающими) знаками.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до 1</w:t>
            </w:r>
            <w:r>
              <w:rPr/>
              <w:t>8</w:t>
            </w:r>
            <w:r>
              <w:rPr/>
              <w:t>.06.202</w:t>
            </w:r>
            <w:r>
              <w:rPr/>
              <w:t>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Глава поселения,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землеустроитель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7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uppressAutoHyphens w:val="true"/>
              <w:snapToGrid w:val="false"/>
              <w:spacing w:before="0" w:after="150"/>
              <w:ind w:left="0" w:right="0" w:hanging="0"/>
              <w:jc w:val="left"/>
              <w:rPr/>
            </w:pPr>
            <w:r>
              <w:rPr>
                <w:rFonts w:eastAsia="SimSun"/>
                <w:color w:val="000000"/>
              </w:rPr>
              <w:t>Утвердить начало и окончание купального сезона с учетом климатических условий.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На период купального сезона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Глава поселения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7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uppressAutoHyphens w:val="true"/>
              <w:snapToGrid w:val="false"/>
              <w:spacing w:before="0" w:after="150"/>
              <w:ind w:left="0" w:right="0" w:hanging="0"/>
              <w:jc w:val="center"/>
              <w:rPr/>
            </w:pPr>
            <w:r>
              <w:rPr>
                <w:rFonts w:eastAsia="SimSun"/>
                <w:color w:val="000000"/>
              </w:rPr>
              <w:t>Организовать работу по доведению до населения информации по правилам поведения на водоёмах в летний период (распространение памяток) в местах массового скопления жителей поселения.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На период купального сезона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Землеустроитель администрации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7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uppressAutoHyphens w:val="true"/>
              <w:snapToGrid w:val="false"/>
              <w:spacing w:before="0" w:after="150"/>
              <w:ind w:left="0" w:right="0" w:hanging="0"/>
              <w:jc w:val="center"/>
              <w:rPr>
                <w:lang w:eastAsia="ar-SA"/>
              </w:rPr>
            </w:pPr>
            <w:r>
              <w:rPr/>
              <w:t>Организовать контроль за исполнением плана мероприятий по обеспечению безопасности людей на водных объектах в весенне-летний период 202</w:t>
            </w:r>
            <w:r>
              <w:rPr/>
              <w:t>4</w:t>
            </w:r>
            <w:r>
              <w:rPr/>
              <w:t xml:space="preserve"> года на территории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 xml:space="preserve">до </w:t>
            </w:r>
            <w:r>
              <w:rPr/>
              <w:t>15</w:t>
            </w:r>
            <w:r>
              <w:rPr/>
              <w:t>.08.202</w:t>
            </w:r>
            <w:r>
              <w:rPr/>
              <w:t>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Глава поселения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7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uppressAutoHyphens w:val="true"/>
              <w:snapToGrid w:val="false"/>
              <w:spacing w:before="0" w:after="150"/>
              <w:ind w:left="0" w:right="0" w:hanging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Утвердить персональный состав мобильных групп с участием специалистов администрации, сотрудников полоции.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 1</w:t>
            </w:r>
            <w:r>
              <w:rPr>
                <w:lang w:eastAsia="ar-SA"/>
              </w:rPr>
              <w:t>8</w:t>
            </w:r>
            <w:r>
              <w:rPr>
                <w:lang w:eastAsia="ar-SA"/>
              </w:rPr>
              <w:t>.06.202</w:t>
            </w:r>
            <w:r>
              <w:rPr>
                <w:lang w:eastAsia="ar-SA"/>
              </w:rPr>
              <w:t>4</w:t>
            </w:r>
          </w:p>
        </w:tc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Глава поселения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</w:tbl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20"/>
        <w:ind w:hanging="0"/>
        <w:jc w:val="center"/>
        <w:rPr>
          <w:b w:val="false"/>
          <w:b w:val="false"/>
        </w:rPr>
      </w:pPr>
      <w:r>
        <w:rPr/>
      </w:r>
    </w:p>
    <w:p>
      <w:pPr>
        <w:pStyle w:val="Style20"/>
        <w:ind w:hanging="0"/>
        <w:jc w:val="center"/>
        <w:rPr>
          <w:b w:val="false"/>
          <w:b w:val="false"/>
        </w:rPr>
      </w:pPr>
      <w:r>
        <w:rPr/>
      </w:r>
    </w:p>
    <w:p>
      <w:pPr>
        <w:pStyle w:val="Style20"/>
        <w:ind w:hanging="0"/>
        <w:jc w:val="center"/>
        <w:rPr>
          <w:b w:val="false"/>
          <w:b w:val="false"/>
        </w:rPr>
      </w:pPr>
      <w:r>
        <w:rPr/>
      </w:r>
    </w:p>
    <w:p>
      <w:pPr>
        <w:pStyle w:val="Style20"/>
        <w:ind w:hanging="0"/>
        <w:jc w:val="center"/>
        <w:rPr>
          <w:b w:val="false"/>
          <w:b w:val="false"/>
        </w:rPr>
      </w:pPr>
      <w:r>
        <w:rPr>
          <w:b w:val="false"/>
          <w:bCs w:val="false"/>
        </w:rPr>
        <w:t>Глава Саралинского сельсовета                                                   А.И. Мельверт</w:t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tbl>
      <w:tblPr>
        <w:tblW w:w="93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8"/>
      </w:tblGrid>
      <w:tr>
        <w:trPr/>
        <w:tc>
          <w:tcPr>
            <w:tcW w:w="9348" w:type="dxa"/>
            <w:tcBorders/>
          </w:tcPr>
          <w:p>
            <w:pPr>
              <w:pStyle w:val="Style20"/>
              <w:widowControl w:val="false"/>
              <w:ind w:hanging="0"/>
              <w:rPr/>
            </w:pPr>
            <w:r>
              <w:rPr/>
            </w:r>
          </w:p>
          <w:p>
            <w:pPr>
              <w:pStyle w:val="Style20"/>
              <w:widowControl w:val="false"/>
              <w:ind w:hanging="0"/>
              <w:rPr/>
            </w:pPr>
            <w:r>
              <w:rPr/>
            </w:r>
          </w:p>
        </w:tc>
      </w:tr>
    </w:tbl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ind w:right="1700" w:hanging="0"/>
        <w:rPr/>
      </w:pPr>
      <w:r>
        <w:rPr/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6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Body Text Indent"/>
    <w:basedOn w:val="Normal"/>
    <w:link w:val="Style14"/>
    <w:unhideWhenUsed/>
    <w:qFormat/>
    <w:pPr>
      <w:ind w:firstLine="708"/>
      <w:jc w:val="both"/>
    </w:pPr>
    <w:rPr>
      <w:sz w:val="26"/>
    </w:rPr>
  </w:style>
  <w:style w:type="paragraph" w:styleId="Web" w:customStyle="1">
    <w:name w:val="Обычный (Web)"/>
    <w:basedOn w:val="Normal"/>
    <w:qFormat/>
    <w:pPr>
      <w:suppressAutoHyphens w:val="true"/>
      <w:spacing w:before="34" w:after="34"/>
    </w:pPr>
    <w:rPr>
      <w:rFonts w:ascii="Arial" w:hAnsi="Arial"/>
      <w:color w:val="000000"/>
      <w:spacing w:val="2"/>
      <w:lang w:eastAsia="ar-SA"/>
    </w:rPr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LibreOffice/7.3.3.2$Windows_X86_64 LibreOffice_project/d1d0ea68f081ee2800a922cac8f79445e4603348</Application>
  <AppVersion>15.0000</AppVersion>
  <Pages>4</Pages>
  <Words>416</Words>
  <Characters>2831</Characters>
  <CharactersWithSpaces>3410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2017-03-13T05:16:00Z</dcterms:created>
  <dc:creator>RePack by SPecialiST</dc:creator>
  <dc:description/>
  <dc:language>ru-RU</dc:language>
  <cp:lastModifiedBy/>
  <cp:lastPrinted>2024-06-18T13:28:10Z</cp:lastPrinted>
  <dcterms:modified xsi:type="dcterms:W3CDTF">2024-06-18T13:29:15Z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856AE3F6802F49FF8A0AC933596D5AA1</vt:lpwstr>
  </property>
  <property fmtid="{D5CDD505-2E9C-101B-9397-08002B2CF9AE}" pid="3" name="KSOProductBuildVer">
    <vt:lpwstr>1049-11.2.0.11029</vt:lpwstr>
  </property>
</Properties>
</file>