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B" w:rsidRDefault="008810DD" w:rsidP="008C4A0B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bookmarkStart w:id="0" w:name="_GoBack"/>
      <w:bookmarkEnd w:id="0"/>
      <w:r w:rsidRPr="008810DD">
        <w:rPr>
          <w:bCs w:val="0"/>
          <w:i w:val="0"/>
          <w:sz w:val="32"/>
          <w:szCs w:val="32"/>
        </w:rPr>
        <w:br/>
      </w:r>
      <w:r w:rsidR="008C4A0B">
        <w:rPr>
          <w:bCs w:val="0"/>
          <w:i w:val="0"/>
          <w:sz w:val="32"/>
          <w:szCs w:val="32"/>
        </w:rPr>
        <w:t>Уважаемые налогоплательщики!</w:t>
      </w:r>
    </w:p>
    <w:p w:rsidR="008810DD" w:rsidRPr="00E16685" w:rsidRDefault="008C4A0B" w:rsidP="008C4A0B">
      <w:pPr>
        <w:pStyle w:val="5"/>
        <w:spacing w:before="0" w:after="0"/>
        <w:jc w:val="both"/>
        <w:rPr>
          <w:b w:val="0"/>
          <w:i w:val="0"/>
        </w:rPr>
      </w:pPr>
      <w:r w:rsidRPr="00E16685">
        <w:rPr>
          <w:b w:val="0"/>
          <w:bCs w:val="0"/>
          <w:i w:val="0"/>
        </w:rPr>
        <w:t>УФНС России по Республике Хакасия приглашает вас</w:t>
      </w:r>
      <w:r w:rsidR="008810DD" w:rsidRPr="00E16685">
        <w:rPr>
          <w:b w:val="0"/>
          <w:bCs w:val="0"/>
          <w:i w:val="0"/>
        </w:rPr>
        <w:t xml:space="preserve"> принять участие в </w:t>
      </w:r>
      <w:proofErr w:type="spellStart"/>
      <w:r w:rsidRPr="00E16685">
        <w:rPr>
          <w:b w:val="0"/>
          <w:bCs w:val="0"/>
          <w:i w:val="0"/>
        </w:rPr>
        <w:t>в</w:t>
      </w:r>
      <w:r w:rsidR="008810DD" w:rsidRPr="00E16685">
        <w:rPr>
          <w:b w:val="0"/>
          <w:bCs w:val="0"/>
          <w:i w:val="0"/>
        </w:rPr>
        <w:t>ебинара</w:t>
      </w:r>
      <w:r w:rsidRPr="00E16685">
        <w:rPr>
          <w:b w:val="0"/>
          <w:bCs w:val="0"/>
          <w:i w:val="0"/>
        </w:rPr>
        <w:t>х</w:t>
      </w:r>
      <w:proofErr w:type="spellEnd"/>
      <w:r w:rsidRPr="00E16685">
        <w:rPr>
          <w:b w:val="0"/>
          <w:bCs w:val="0"/>
          <w:i w:val="0"/>
        </w:rPr>
        <w:t xml:space="preserve"> по актуальным темам налогового законодательства. </w:t>
      </w:r>
      <w:r w:rsidR="008810DD" w:rsidRPr="00E16685">
        <w:rPr>
          <w:b w:val="0"/>
          <w:i w:val="0"/>
        </w:rPr>
        <w:t xml:space="preserve">Для участия достаточно пройти по ссылке или воспользоваться </w:t>
      </w:r>
      <w:r w:rsidR="008810DD" w:rsidRPr="00E16685">
        <w:rPr>
          <w:b w:val="0"/>
          <w:i w:val="0"/>
          <w:lang w:val="en-US"/>
        </w:rPr>
        <w:t>QR</w:t>
      </w:r>
      <w:r w:rsidR="008810DD" w:rsidRPr="00E16685">
        <w:rPr>
          <w:b w:val="0"/>
          <w:i w:val="0"/>
        </w:rPr>
        <w:t>-кодом:</w:t>
      </w:r>
    </w:p>
    <w:p w:rsidR="008C4A0B" w:rsidRPr="008C4A0B" w:rsidRDefault="008C4A0B" w:rsidP="008C4A0B">
      <w:pPr>
        <w:rPr>
          <w:lang w:eastAsia="ru-RU"/>
        </w:rPr>
      </w:pPr>
    </w:p>
    <w:tbl>
      <w:tblPr>
        <w:tblStyle w:val="a3"/>
        <w:tblW w:w="9517" w:type="dxa"/>
        <w:tblInd w:w="-53" w:type="dxa"/>
        <w:tblLook w:val="04A0" w:firstRow="1" w:lastRow="0" w:firstColumn="1" w:lastColumn="0" w:noHBand="0" w:noVBand="1"/>
      </w:tblPr>
      <w:tblGrid>
        <w:gridCol w:w="1105"/>
        <w:gridCol w:w="3025"/>
        <w:gridCol w:w="5387"/>
      </w:tblGrid>
      <w:tr w:rsidR="00E16685" w:rsidRPr="00A0361B" w:rsidTr="00E16685">
        <w:tc>
          <w:tcPr>
            <w:tcW w:w="1105" w:type="dxa"/>
          </w:tcPr>
          <w:p w:rsidR="00E16685" w:rsidRPr="00A0361B" w:rsidRDefault="00E16685" w:rsidP="00E166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Дата и время </w:t>
            </w:r>
          </w:p>
        </w:tc>
        <w:tc>
          <w:tcPr>
            <w:tcW w:w="3025" w:type="dxa"/>
          </w:tcPr>
          <w:p w:rsidR="00E16685" w:rsidRPr="00A0361B" w:rsidRDefault="00E16685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5387" w:type="dxa"/>
          </w:tcPr>
          <w:p w:rsidR="00E16685" w:rsidRPr="00A0361B" w:rsidRDefault="00E16685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E16685" w:rsidRPr="00A0361B" w:rsidTr="00E16685">
        <w:tc>
          <w:tcPr>
            <w:tcW w:w="1105" w:type="dxa"/>
            <w:vMerge w:val="restart"/>
          </w:tcPr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6685" w:rsidRPr="003C2042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.2021</w:t>
            </w:r>
          </w:p>
          <w:p w:rsidR="00E16685" w:rsidRPr="00A0361B" w:rsidRDefault="00E1668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025" w:type="dxa"/>
          </w:tcPr>
          <w:p w:rsidR="00E16685" w:rsidRPr="002D1243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Порядок получения квалифицированного сертификата ключа ЭП в УЦ ФНС России. Ответственность и последствия передачи КЭП третьим лицам.</w:t>
            </w:r>
          </w:p>
          <w:p w:rsidR="00E16685" w:rsidRPr="002D1243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6685" w:rsidRPr="002D1243" w:rsidRDefault="00E16685" w:rsidP="004B17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</w:tcPr>
          <w:p w:rsidR="00E16685" w:rsidRDefault="00E16685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3C2042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D4C8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бакан</w:t>
            </w:r>
            <w:proofErr w:type="spellEnd"/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A0361B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E16685" w:rsidRDefault="00E1668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16685" w:rsidRDefault="00E1668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3D4807" w:rsidRDefault="005F751D" w:rsidP="003D4807">
            <w:pPr>
              <w:jc w:val="center"/>
              <w:rPr>
                <w:rStyle w:val="a6"/>
                <w:rFonts w:ascii="Times New Roman" w:hAnsi="Times New Roman"/>
              </w:rPr>
            </w:pPr>
            <w:hyperlink r:id="rId6" w:history="1">
              <w:r w:rsidR="00E16685" w:rsidRPr="00E909E9">
                <w:rPr>
                  <w:rStyle w:val="a6"/>
                  <w:rFonts w:ascii="Times New Roman" w:hAnsi="Times New Roman"/>
                </w:rPr>
                <w:t>https://w.sbis.ru/webinar/255219b5-c483-4905-900e-30451a4c034b</w:t>
              </w:r>
            </w:hyperlink>
            <w:r w:rsidR="00E16685" w:rsidRPr="003D4807">
              <w:rPr>
                <w:rStyle w:val="a6"/>
                <w:rFonts w:ascii="Times New Roman" w:hAnsi="Times New Roman"/>
              </w:rPr>
              <w:t xml:space="preserve"> </w:t>
            </w:r>
          </w:p>
          <w:p w:rsidR="00E16685" w:rsidRPr="003D4807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Default="00E16685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3D4807" w:rsidRDefault="00E16685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3F684" wp14:editId="5E54FC7E">
                  <wp:extent cx="1438275" cy="1438275"/>
                  <wp:effectExtent l="0" t="0" r="9525" b="9525"/>
                  <wp:docPr id="2" name="Рисунок 2" descr="http://qrcoder.ru/code/?https%3A%2F%2Fw.sbis.ru%2Fwebinar%2F255219b5-c483-4905-900e-30451a4c034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255219b5-c483-4905-900e-30451a4c034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85" w:rsidRPr="00A0361B" w:rsidTr="00E16685">
        <w:trPr>
          <w:trHeight w:val="1155"/>
        </w:trPr>
        <w:tc>
          <w:tcPr>
            <w:tcW w:w="1105" w:type="dxa"/>
            <w:vMerge/>
          </w:tcPr>
          <w:p w:rsidR="00E16685" w:rsidRDefault="00E16685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</w:tcPr>
          <w:p w:rsidR="00E16685" w:rsidRPr="002D1243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Обзор основных вопросов налогообложения по НДС. Вопросы </w:t>
            </w:r>
            <w:proofErr w:type="spellStart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прослеживаемости</w:t>
            </w:r>
            <w:proofErr w:type="spellEnd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импортных товаров.</w:t>
            </w:r>
          </w:p>
          <w:p w:rsidR="00E16685" w:rsidRPr="000846F2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E16685" w:rsidRDefault="00E16685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685" w:rsidRPr="00A0361B" w:rsidTr="00E16685">
        <w:tc>
          <w:tcPr>
            <w:tcW w:w="1105" w:type="dxa"/>
            <w:vMerge/>
          </w:tcPr>
          <w:p w:rsidR="00E16685" w:rsidRPr="00A0361B" w:rsidRDefault="00E16685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</w:tcPr>
          <w:p w:rsidR="00E16685" w:rsidRPr="002D1243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Основные изменения  в налоговом законодательстве, вступающие в силу с 01.01.2022 года.</w:t>
            </w:r>
          </w:p>
          <w:p w:rsidR="00E16685" w:rsidRPr="002D1243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E16685" w:rsidRPr="00A0361B" w:rsidRDefault="00E16685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685" w:rsidRPr="00A0361B" w:rsidTr="00E16685">
        <w:tc>
          <w:tcPr>
            <w:tcW w:w="1105" w:type="dxa"/>
            <w:vMerge w:val="restart"/>
          </w:tcPr>
          <w:p w:rsidR="00E16685" w:rsidRDefault="00E16685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23.12.2021</w:t>
            </w:r>
          </w:p>
          <w:p w:rsidR="00E16685" w:rsidRPr="003D4807" w:rsidRDefault="00E16685" w:rsidP="003D48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11-00</w:t>
            </w:r>
          </w:p>
        </w:tc>
        <w:tc>
          <w:tcPr>
            <w:tcW w:w="3025" w:type="dxa"/>
          </w:tcPr>
          <w:p w:rsidR="00E16685" w:rsidRPr="00711C87" w:rsidRDefault="00E16685" w:rsidP="004B1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1C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 применении контрольно-кассовой техники на розничных рынках</w:t>
            </w:r>
          </w:p>
          <w:p w:rsidR="00E16685" w:rsidRPr="00711C87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E16685" w:rsidRPr="004F650D" w:rsidRDefault="00E16685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4F650D" w:rsidRDefault="00E16685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6685" w:rsidRPr="00E909E9" w:rsidRDefault="00E16685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16685" w:rsidRPr="00711C87" w:rsidRDefault="00E16685" w:rsidP="003D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C87">
              <w:rPr>
                <w:rFonts w:ascii="Times New Roman" w:hAnsi="Times New Roman"/>
                <w:sz w:val="20"/>
                <w:szCs w:val="20"/>
              </w:rPr>
              <w:t>Платформа</w:t>
            </w:r>
          </w:p>
          <w:p w:rsidR="00E16685" w:rsidRDefault="00E1668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C87">
              <w:rPr>
                <w:rFonts w:ascii="Times New Roman" w:hAnsi="Times New Roman"/>
                <w:sz w:val="20"/>
                <w:szCs w:val="20"/>
              </w:rPr>
              <w:t>ООО «Компания Тензор»</w:t>
            </w:r>
          </w:p>
          <w:p w:rsidR="00E16685" w:rsidRDefault="00E16685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685" w:rsidRDefault="005F751D" w:rsidP="003D4807">
            <w:pPr>
              <w:autoSpaceDE w:val="0"/>
              <w:autoSpaceDN w:val="0"/>
              <w:adjustRightInd w:val="0"/>
              <w:spacing w:after="240"/>
              <w:rPr>
                <w:rFonts w:ascii="Times New Roman" w:eastAsiaTheme="minorHAnsi" w:hAnsi="Times New Roman"/>
                <w:color w:val="000000"/>
              </w:rPr>
            </w:pPr>
            <w:hyperlink r:id="rId8" w:history="1">
              <w:r w:rsidR="00E16685" w:rsidRPr="00122652">
                <w:rPr>
                  <w:rStyle w:val="a6"/>
                  <w:rFonts w:ascii="Times New Roman" w:eastAsiaTheme="minorHAnsi" w:hAnsi="Times New Roman"/>
                </w:rPr>
                <w:t>https://w.sbis.ru/webinar/35b88d8d-d3cd-4f7d-9023-c98f27587887</w:t>
              </w:r>
            </w:hyperlink>
          </w:p>
          <w:p w:rsidR="00E16685" w:rsidRPr="00A0361B" w:rsidRDefault="00E16685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CF8E22" wp14:editId="2E8C845F">
                  <wp:extent cx="1276350" cy="1276350"/>
                  <wp:effectExtent l="0" t="0" r="0" b="0"/>
                  <wp:docPr id="1" name="Рисунок 1" descr="http://qrcoder.ru/code/?https%3A%2F%2Fw.sbis.ru%2Fwebinar%2F35b88d8d-d3cd-4f7d-9023-c98f2758788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35b88d8d-d3cd-4f7d-9023-c98f2758788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685" w:rsidRPr="00A0361B" w:rsidTr="00E16685">
        <w:tc>
          <w:tcPr>
            <w:tcW w:w="1105" w:type="dxa"/>
            <w:vMerge/>
          </w:tcPr>
          <w:p w:rsidR="00E16685" w:rsidRPr="00A0361B" w:rsidRDefault="00E16685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</w:tcPr>
          <w:p w:rsidR="00E16685" w:rsidRPr="00711C87" w:rsidRDefault="00E16685" w:rsidP="004B1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11C8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Изменения  в патентной системе налогообложения с 01.01.2022</w:t>
            </w:r>
          </w:p>
          <w:p w:rsidR="00E16685" w:rsidRPr="00711C87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6685" w:rsidRPr="00711C87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E16685" w:rsidRPr="00A0361B" w:rsidRDefault="00E16685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685" w:rsidRPr="00A0361B" w:rsidTr="00E16685">
        <w:tc>
          <w:tcPr>
            <w:tcW w:w="1105" w:type="dxa"/>
            <w:vMerge/>
          </w:tcPr>
          <w:p w:rsidR="00E16685" w:rsidRPr="00A0361B" w:rsidRDefault="00E16685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5" w:type="dxa"/>
          </w:tcPr>
          <w:p w:rsidR="00E16685" w:rsidRPr="004A5FE2" w:rsidRDefault="00E16685" w:rsidP="004B17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Основные изменения  в предоставлении формы отчетности 6 </w:t>
            </w:r>
            <w:proofErr w:type="spellStart"/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ндфл</w:t>
            </w:r>
            <w:proofErr w:type="spellEnd"/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Корректировка ошибок  в расчете 6 </w:t>
            </w:r>
            <w:proofErr w:type="spellStart"/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ндфл</w:t>
            </w:r>
            <w:proofErr w:type="spellEnd"/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Проверка  на соответствие контрольных соотношений расчета 6 </w:t>
            </w:r>
            <w:proofErr w:type="spellStart"/>
            <w:r w:rsidRPr="004A5F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  <w:p w:rsidR="00E16685" w:rsidRPr="004A5FE2" w:rsidRDefault="00E16685" w:rsidP="004B1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E16685" w:rsidRPr="00A0361B" w:rsidRDefault="00E16685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76A6" w:rsidRPr="00E22AD9" w:rsidRDefault="00BC76A6">
      <w:pPr>
        <w:rPr>
          <w:rFonts w:ascii="Times New Roman" w:hAnsi="Times New Roman"/>
          <w:sz w:val="24"/>
          <w:szCs w:val="24"/>
        </w:rPr>
      </w:pPr>
    </w:p>
    <w:sectPr w:rsidR="00BC76A6" w:rsidRPr="00E22AD9" w:rsidSect="00BC76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31B55"/>
    <w:rsid w:val="00066CBB"/>
    <w:rsid w:val="000846F2"/>
    <w:rsid w:val="00125F2B"/>
    <w:rsid w:val="001661EE"/>
    <w:rsid w:val="00176A2A"/>
    <w:rsid w:val="00197DD6"/>
    <w:rsid w:val="001D766A"/>
    <w:rsid w:val="00215CD6"/>
    <w:rsid w:val="002944AB"/>
    <w:rsid w:val="002A5FC9"/>
    <w:rsid w:val="002B372F"/>
    <w:rsid w:val="002D1243"/>
    <w:rsid w:val="002D4C87"/>
    <w:rsid w:val="00361AD9"/>
    <w:rsid w:val="003C2042"/>
    <w:rsid w:val="003D46C4"/>
    <w:rsid w:val="003D4807"/>
    <w:rsid w:val="00424101"/>
    <w:rsid w:val="00472F1F"/>
    <w:rsid w:val="00484290"/>
    <w:rsid w:val="00497330"/>
    <w:rsid w:val="004F650D"/>
    <w:rsid w:val="005D274E"/>
    <w:rsid w:val="00626AE7"/>
    <w:rsid w:val="0063413C"/>
    <w:rsid w:val="00692031"/>
    <w:rsid w:val="006F48A5"/>
    <w:rsid w:val="007068AD"/>
    <w:rsid w:val="00742400"/>
    <w:rsid w:val="007451E2"/>
    <w:rsid w:val="00780EFC"/>
    <w:rsid w:val="007E6371"/>
    <w:rsid w:val="00856E32"/>
    <w:rsid w:val="008810DD"/>
    <w:rsid w:val="008C4A0B"/>
    <w:rsid w:val="00921A19"/>
    <w:rsid w:val="009A3DE8"/>
    <w:rsid w:val="009E0426"/>
    <w:rsid w:val="009E0E71"/>
    <w:rsid w:val="00A0361B"/>
    <w:rsid w:val="00A87852"/>
    <w:rsid w:val="00AA1D2D"/>
    <w:rsid w:val="00AD1647"/>
    <w:rsid w:val="00AD5361"/>
    <w:rsid w:val="00AD774E"/>
    <w:rsid w:val="00AE2469"/>
    <w:rsid w:val="00B041B6"/>
    <w:rsid w:val="00B846C6"/>
    <w:rsid w:val="00B939E8"/>
    <w:rsid w:val="00BC76A6"/>
    <w:rsid w:val="00C24350"/>
    <w:rsid w:val="00C2439D"/>
    <w:rsid w:val="00C50C6D"/>
    <w:rsid w:val="00CD332E"/>
    <w:rsid w:val="00CD3CB1"/>
    <w:rsid w:val="00D17B31"/>
    <w:rsid w:val="00DA3A75"/>
    <w:rsid w:val="00DF3427"/>
    <w:rsid w:val="00E16685"/>
    <w:rsid w:val="00E200C8"/>
    <w:rsid w:val="00E22AD9"/>
    <w:rsid w:val="00E250F9"/>
    <w:rsid w:val="00E741AE"/>
    <w:rsid w:val="00E909E9"/>
    <w:rsid w:val="00EA6531"/>
    <w:rsid w:val="00EB2001"/>
    <w:rsid w:val="00ED3F24"/>
    <w:rsid w:val="00F221C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5b88d8d-d3cd-4f7d-9023-c98f275878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255219b5-c483-4905-900e-30451a4c034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DD03-CB54-484A-85D8-78C9090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Петрук Наталья Николаевна</cp:lastModifiedBy>
  <cp:revision>2</cp:revision>
  <cp:lastPrinted>2021-10-12T01:29:00Z</cp:lastPrinted>
  <dcterms:created xsi:type="dcterms:W3CDTF">2021-12-15T04:52:00Z</dcterms:created>
  <dcterms:modified xsi:type="dcterms:W3CDTF">2021-12-15T04:52:00Z</dcterms:modified>
</cp:coreProperties>
</file>