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3C" w:rsidRPr="00350BCB" w:rsidRDefault="00BF173C" w:rsidP="00350BCB">
      <w:pPr>
        <w:jc w:val="center"/>
        <w:rPr>
          <w:rFonts w:ascii="Times New Roman" w:hAnsi="Times New Roman" w:cs="Times New Roman"/>
          <w:b/>
          <w:color w:val="000000"/>
          <w:sz w:val="28"/>
          <w:szCs w:val="28"/>
        </w:rPr>
      </w:pPr>
      <w:r w:rsidRPr="00350BCB">
        <w:rPr>
          <w:rFonts w:ascii="Times New Roman" w:hAnsi="Times New Roman" w:cs="Times New Roman"/>
          <w:b/>
          <w:color w:val="000000"/>
          <w:sz w:val="28"/>
          <w:szCs w:val="28"/>
        </w:rPr>
        <w:t>МИНИСТЕРСТВО ТРУДА И СОЦИАЛЬНОЙ ЗАЩИТЫ</w:t>
      </w:r>
    </w:p>
    <w:p w:rsidR="00BF173C" w:rsidRPr="00350BCB" w:rsidRDefault="00BF173C" w:rsidP="00350BCB">
      <w:pPr>
        <w:jc w:val="center"/>
        <w:rPr>
          <w:rFonts w:ascii="Times New Roman" w:hAnsi="Times New Roman" w:cs="Times New Roman"/>
          <w:b/>
          <w:color w:val="000000"/>
          <w:sz w:val="28"/>
          <w:szCs w:val="28"/>
        </w:rPr>
      </w:pPr>
      <w:r w:rsidRPr="00350BCB">
        <w:rPr>
          <w:rFonts w:ascii="Times New Roman" w:hAnsi="Times New Roman" w:cs="Times New Roman"/>
          <w:b/>
          <w:color w:val="000000"/>
          <w:sz w:val="28"/>
          <w:szCs w:val="28"/>
        </w:rPr>
        <w:t xml:space="preserve"> РОССИЙСКОЙ ФЕДЕРАЦИИ</w:t>
      </w:r>
    </w:p>
    <w:p w:rsidR="00BF173C" w:rsidRPr="00350BCB" w:rsidRDefault="00BF173C" w:rsidP="00350BCB">
      <w:pPr>
        <w:jc w:val="center"/>
        <w:rPr>
          <w:rFonts w:ascii="Times New Roman" w:hAnsi="Times New Roman" w:cs="Times New Roman"/>
          <w:b/>
          <w:color w:val="000000"/>
          <w:sz w:val="28"/>
          <w:szCs w:val="28"/>
        </w:rPr>
      </w:pPr>
      <w:r w:rsidRPr="00350BCB">
        <w:rPr>
          <w:rFonts w:ascii="Times New Roman" w:hAnsi="Times New Roman" w:cs="Times New Roman"/>
          <w:b/>
          <w:color w:val="000000"/>
          <w:sz w:val="28"/>
          <w:szCs w:val="28"/>
        </w:rPr>
        <w:t>ФЕДЕРАЛЬНАЯ СЛУЖБА ПО ТРУДУ И ЗАНЯТОСТИ</w:t>
      </w:r>
    </w:p>
    <w:p w:rsidR="00BF173C" w:rsidRPr="00D80711" w:rsidRDefault="00BF173C" w:rsidP="00350BCB">
      <w:pPr>
        <w:jc w:val="center"/>
        <w:rPr>
          <w:rFonts w:ascii="Times New Roman" w:hAnsi="Times New Roman" w:cs="Times New Roman"/>
          <w:b/>
          <w:color w:val="C00000"/>
          <w:sz w:val="44"/>
          <w:szCs w:val="44"/>
        </w:rPr>
      </w:pPr>
    </w:p>
    <w:p w:rsidR="00BF173C" w:rsidRDefault="00BF173C" w:rsidP="00350BCB">
      <w:pPr>
        <w:jc w:val="center"/>
        <w:rPr>
          <w:rFonts w:ascii="Times New Roman" w:hAnsi="Times New Roman" w:cs="Times New Roman"/>
          <w:b/>
          <w:color w:val="C00000"/>
          <w:sz w:val="44"/>
          <w:szCs w:val="44"/>
        </w:rPr>
      </w:pPr>
      <w:r w:rsidRPr="0025509D">
        <w:rPr>
          <w:rFonts w:ascii="Times New Roman" w:hAnsi="Times New Roman" w:cs="Times New Roman"/>
          <w:b/>
          <w:noProof/>
          <w:color w:val="C0000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84pt;height:4in;visibility:visible">
            <v:imagedata r:id="rId7" o:title=""/>
          </v:shape>
        </w:pict>
      </w:r>
    </w:p>
    <w:p w:rsidR="00BF173C" w:rsidRDefault="00BF173C" w:rsidP="00350BCB">
      <w:pPr>
        <w:spacing w:after="0" w:line="240" w:lineRule="auto"/>
        <w:jc w:val="center"/>
        <w:rPr>
          <w:rFonts w:ascii="Times New Roman" w:hAnsi="Times New Roman" w:cs="Times New Roman"/>
          <w:b/>
          <w:color w:val="000000"/>
          <w:sz w:val="32"/>
          <w:szCs w:val="32"/>
        </w:rPr>
      </w:pPr>
    </w:p>
    <w:p w:rsidR="00BF173C" w:rsidRPr="00350BCB" w:rsidRDefault="00BF173C" w:rsidP="00350BCB">
      <w:pPr>
        <w:spacing w:after="0" w:line="240" w:lineRule="auto"/>
        <w:jc w:val="center"/>
        <w:rPr>
          <w:rFonts w:ascii="Times New Roman" w:hAnsi="Times New Roman" w:cs="Times New Roman"/>
          <w:b/>
          <w:color w:val="000000"/>
          <w:sz w:val="40"/>
          <w:szCs w:val="40"/>
        </w:rPr>
      </w:pPr>
      <w:r w:rsidRPr="00350BCB">
        <w:rPr>
          <w:rFonts w:ascii="Times New Roman" w:hAnsi="Times New Roman" w:cs="Times New Roman"/>
          <w:b/>
          <w:color w:val="000000"/>
          <w:sz w:val="40"/>
          <w:szCs w:val="40"/>
        </w:rPr>
        <w:t xml:space="preserve">Государственная инспекция труда </w:t>
      </w:r>
    </w:p>
    <w:p w:rsidR="00BF173C" w:rsidRPr="00350BCB" w:rsidRDefault="00BF173C" w:rsidP="00350BCB">
      <w:pPr>
        <w:spacing w:after="0" w:line="240" w:lineRule="auto"/>
        <w:jc w:val="center"/>
        <w:rPr>
          <w:rFonts w:ascii="Times New Roman" w:hAnsi="Times New Roman" w:cs="Times New Roman"/>
          <w:b/>
          <w:color w:val="000000"/>
          <w:sz w:val="40"/>
          <w:szCs w:val="40"/>
        </w:rPr>
      </w:pPr>
      <w:r w:rsidRPr="00350BCB">
        <w:rPr>
          <w:rFonts w:ascii="Times New Roman" w:hAnsi="Times New Roman" w:cs="Times New Roman"/>
          <w:b/>
          <w:color w:val="000000"/>
          <w:sz w:val="40"/>
          <w:szCs w:val="40"/>
        </w:rPr>
        <w:t>в Республике Хакасия</w:t>
      </w:r>
    </w:p>
    <w:p w:rsidR="00BF173C" w:rsidRPr="00350BCB" w:rsidRDefault="00BF173C" w:rsidP="00350BCB">
      <w:pPr>
        <w:spacing w:after="0" w:line="240" w:lineRule="auto"/>
        <w:jc w:val="center"/>
        <w:rPr>
          <w:rFonts w:ascii="Times New Roman" w:hAnsi="Times New Roman" w:cs="Times New Roman"/>
          <w:b/>
          <w:color w:val="000000"/>
          <w:sz w:val="40"/>
          <w:szCs w:val="40"/>
        </w:rPr>
      </w:pPr>
    </w:p>
    <w:p w:rsidR="00BF173C" w:rsidRDefault="00BF173C" w:rsidP="00350BCB">
      <w:pPr>
        <w:spacing w:after="0" w:line="240" w:lineRule="auto"/>
        <w:jc w:val="center"/>
        <w:rPr>
          <w:rFonts w:ascii="Times New Roman" w:hAnsi="Times New Roman" w:cs="Times New Roman"/>
          <w:b/>
          <w:color w:val="FF0000"/>
          <w:sz w:val="32"/>
          <w:szCs w:val="32"/>
        </w:rPr>
      </w:pPr>
    </w:p>
    <w:p w:rsidR="00BF173C" w:rsidRPr="00110EA5" w:rsidRDefault="00BF173C" w:rsidP="00350BCB">
      <w:pPr>
        <w:spacing w:after="0" w:line="240" w:lineRule="auto"/>
        <w:jc w:val="center"/>
        <w:rPr>
          <w:rFonts w:ascii="Times New Roman" w:hAnsi="Times New Roman" w:cs="Times New Roman"/>
          <w:b/>
          <w:color w:val="FF0000"/>
          <w:sz w:val="32"/>
          <w:szCs w:val="32"/>
        </w:rPr>
      </w:pPr>
      <w:r w:rsidRPr="00110EA5">
        <w:rPr>
          <w:rFonts w:ascii="Times New Roman" w:hAnsi="Times New Roman" w:cs="Times New Roman"/>
          <w:b/>
          <w:color w:val="FF0000"/>
          <w:sz w:val="32"/>
          <w:szCs w:val="32"/>
        </w:rPr>
        <w:t xml:space="preserve">Информационный бюллетень </w:t>
      </w:r>
      <w:r>
        <w:rPr>
          <w:rFonts w:ascii="Times New Roman" w:hAnsi="Times New Roman" w:cs="Times New Roman"/>
          <w:b/>
          <w:color w:val="FF0000"/>
          <w:sz w:val="32"/>
          <w:szCs w:val="32"/>
        </w:rPr>
        <w:t>№ 16</w:t>
      </w:r>
    </w:p>
    <w:p w:rsidR="00BF173C" w:rsidRDefault="00BF173C" w:rsidP="00350BCB">
      <w:pPr>
        <w:tabs>
          <w:tab w:val="left" w:pos="0"/>
        </w:tabs>
        <w:spacing w:after="0" w:line="240" w:lineRule="auto"/>
        <w:jc w:val="center"/>
        <w:rPr>
          <w:rFonts w:ascii="Times New Roman" w:hAnsi="Times New Roman" w:cs="Times New Roman"/>
          <w:b/>
          <w:color w:val="FF0000"/>
          <w:sz w:val="32"/>
          <w:szCs w:val="32"/>
        </w:rPr>
      </w:pPr>
      <w:r w:rsidRPr="00110EA5">
        <w:rPr>
          <w:rFonts w:ascii="Times New Roman" w:hAnsi="Times New Roman" w:cs="Times New Roman"/>
          <w:b/>
          <w:color w:val="FF0000"/>
          <w:sz w:val="32"/>
          <w:szCs w:val="32"/>
        </w:rPr>
        <w:t>о состоянии производственного тра</w:t>
      </w:r>
      <w:r>
        <w:rPr>
          <w:rFonts w:ascii="Times New Roman" w:hAnsi="Times New Roman" w:cs="Times New Roman"/>
          <w:b/>
          <w:color w:val="FF0000"/>
          <w:sz w:val="32"/>
          <w:szCs w:val="32"/>
        </w:rPr>
        <w:t xml:space="preserve">вматизма </w:t>
      </w:r>
    </w:p>
    <w:p w:rsidR="00BF173C" w:rsidRPr="00110EA5" w:rsidRDefault="00BF173C" w:rsidP="00350BCB">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в Республике Хакасия  в 2023</w:t>
      </w:r>
      <w:r w:rsidRPr="00110EA5">
        <w:rPr>
          <w:rFonts w:ascii="Times New Roman" w:hAnsi="Times New Roman" w:cs="Times New Roman"/>
          <w:b/>
          <w:color w:val="FF0000"/>
          <w:sz w:val="32"/>
          <w:szCs w:val="32"/>
        </w:rPr>
        <w:t xml:space="preserve"> год</w:t>
      </w:r>
      <w:r>
        <w:rPr>
          <w:rFonts w:ascii="Times New Roman" w:hAnsi="Times New Roman" w:cs="Times New Roman"/>
          <w:b/>
          <w:color w:val="FF0000"/>
          <w:sz w:val="32"/>
          <w:szCs w:val="32"/>
        </w:rPr>
        <w:t xml:space="preserve">у  </w:t>
      </w:r>
    </w:p>
    <w:p w:rsidR="00BF173C" w:rsidRPr="009E231F" w:rsidRDefault="00BF173C" w:rsidP="00350BCB">
      <w:pPr>
        <w:spacing w:after="0" w:line="240" w:lineRule="auto"/>
        <w:rPr>
          <w:rFonts w:ascii="Times New Roman" w:hAnsi="Times New Roman" w:cs="Times New Roman"/>
          <w:b/>
          <w:color w:val="000000"/>
          <w:sz w:val="44"/>
          <w:szCs w:val="44"/>
        </w:rPr>
      </w:pPr>
    </w:p>
    <w:p w:rsidR="00BF173C" w:rsidRPr="009E231F" w:rsidRDefault="00BF173C" w:rsidP="00350BCB">
      <w:pPr>
        <w:spacing w:after="0" w:line="240" w:lineRule="auto"/>
        <w:jc w:val="center"/>
        <w:rPr>
          <w:rFonts w:ascii="Times New Roman" w:hAnsi="Times New Roman" w:cs="Times New Roman"/>
          <w:b/>
          <w:color w:val="000000"/>
          <w:sz w:val="44"/>
          <w:szCs w:val="44"/>
        </w:rPr>
      </w:pPr>
    </w:p>
    <w:p w:rsidR="00BF173C" w:rsidRDefault="00BF173C" w:rsidP="00350BCB">
      <w:pPr>
        <w:spacing w:after="0" w:line="240" w:lineRule="auto"/>
        <w:jc w:val="center"/>
        <w:rPr>
          <w:rFonts w:ascii="Times New Roman" w:hAnsi="Times New Roman" w:cs="Times New Roman"/>
          <w:b/>
          <w:color w:val="000000"/>
          <w:sz w:val="32"/>
          <w:szCs w:val="32"/>
        </w:rPr>
      </w:pPr>
    </w:p>
    <w:p w:rsidR="00BF173C" w:rsidRPr="009E231F" w:rsidRDefault="00BF173C" w:rsidP="00350BCB">
      <w:pPr>
        <w:spacing w:after="0" w:line="240" w:lineRule="auto"/>
        <w:jc w:val="center"/>
        <w:rPr>
          <w:rFonts w:ascii="Times New Roman" w:hAnsi="Times New Roman" w:cs="Times New Roman"/>
          <w:b/>
          <w:color w:val="000000"/>
          <w:sz w:val="32"/>
          <w:szCs w:val="32"/>
        </w:rPr>
      </w:pPr>
    </w:p>
    <w:p w:rsidR="00BF173C" w:rsidRDefault="00BF173C" w:rsidP="00350BCB">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Абакан – 2024</w:t>
      </w:r>
    </w:p>
    <w:p w:rsidR="00BF173C" w:rsidRDefault="00BF173C" w:rsidP="0032098C">
      <w:pPr>
        <w:pStyle w:val="ListParagraph"/>
        <w:spacing w:after="0"/>
        <w:ind w:left="0" w:firstLine="709"/>
        <w:jc w:val="center"/>
        <w:rPr>
          <w:rFonts w:ascii="Times New Roman" w:hAnsi="Times New Roman"/>
          <w:b/>
          <w:sz w:val="28"/>
          <w:szCs w:val="28"/>
        </w:rPr>
      </w:pPr>
    </w:p>
    <w:p w:rsidR="00BF173C" w:rsidRPr="0057528D" w:rsidRDefault="00BF173C" w:rsidP="0032098C">
      <w:pPr>
        <w:pStyle w:val="ListParagraph"/>
        <w:spacing w:after="0"/>
        <w:ind w:left="0" w:firstLine="709"/>
        <w:jc w:val="center"/>
        <w:rPr>
          <w:rFonts w:ascii="Times New Roman" w:hAnsi="Times New Roman"/>
          <w:b/>
          <w:sz w:val="28"/>
          <w:szCs w:val="28"/>
        </w:rPr>
      </w:pPr>
      <w:r w:rsidRPr="0057528D">
        <w:rPr>
          <w:rFonts w:ascii="Times New Roman" w:hAnsi="Times New Roman"/>
          <w:b/>
          <w:sz w:val="28"/>
          <w:szCs w:val="28"/>
        </w:rPr>
        <w:t xml:space="preserve">Анализ состояния и причин </w:t>
      </w:r>
    </w:p>
    <w:p w:rsidR="00BF173C" w:rsidRPr="0057528D" w:rsidRDefault="00BF173C" w:rsidP="0032098C">
      <w:pPr>
        <w:pStyle w:val="ListParagraph"/>
        <w:spacing w:after="0"/>
        <w:ind w:left="0" w:firstLine="709"/>
        <w:jc w:val="center"/>
        <w:rPr>
          <w:rFonts w:ascii="Times New Roman" w:hAnsi="Times New Roman"/>
          <w:b/>
          <w:sz w:val="28"/>
          <w:szCs w:val="28"/>
        </w:rPr>
      </w:pPr>
      <w:r w:rsidRPr="0057528D">
        <w:rPr>
          <w:rFonts w:ascii="Times New Roman" w:hAnsi="Times New Roman"/>
          <w:b/>
          <w:sz w:val="28"/>
          <w:szCs w:val="28"/>
        </w:rPr>
        <w:t>производственного травматизма в хозяйствующих субъектах, зарегистрированных на территории Республики Хакасия в 2023 году.</w:t>
      </w:r>
    </w:p>
    <w:p w:rsidR="00BF173C" w:rsidRPr="0057528D" w:rsidRDefault="00BF173C" w:rsidP="00BF7E0B">
      <w:pPr>
        <w:spacing w:after="0" w:line="240" w:lineRule="auto"/>
        <w:ind w:firstLine="851"/>
        <w:jc w:val="center"/>
        <w:rPr>
          <w:rFonts w:ascii="Times New Roman" w:hAnsi="Times New Roman" w:cs="Times New Roman"/>
          <w:b/>
          <w:bCs/>
          <w:sz w:val="28"/>
          <w:szCs w:val="28"/>
        </w:rPr>
      </w:pPr>
    </w:p>
    <w:p w:rsidR="00BF173C" w:rsidRPr="0057528D" w:rsidRDefault="00BF173C" w:rsidP="00696798">
      <w:pPr>
        <w:pStyle w:val="20"/>
        <w:spacing w:after="0"/>
        <w:ind w:left="0" w:firstLine="851"/>
        <w:jc w:val="both"/>
        <w:rPr>
          <w:rFonts w:ascii="Times New Roman" w:hAnsi="Times New Roman" w:cs="Times New Roman"/>
          <w:b/>
          <w:bCs/>
          <w:sz w:val="28"/>
          <w:szCs w:val="28"/>
        </w:rPr>
      </w:pPr>
    </w:p>
    <w:p w:rsidR="00BF173C" w:rsidRPr="005A3018" w:rsidRDefault="00BF173C" w:rsidP="00CC09AC">
      <w:pPr>
        <w:pStyle w:val="NoSpacing"/>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2023 г. государственными инспекторами труда Государственной инспекции труда в РХ расследовано 58 несчастных случаев на производстве (в 2022  г. – 61). </w:t>
      </w:r>
    </w:p>
    <w:p w:rsidR="00BF173C" w:rsidRPr="005A3018" w:rsidRDefault="00BF173C" w:rsidP="00CC09AC">
      <w:pPr>
        <w:pStyle w:val="NoSpacing"/>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Из общего количества расследованных несчастных случаев на производстве зарегистрировано на территории Республики Хакасия 38 несчастных случаев, в том числе один групповой (в 2022  г. – 44), из них 12 (в 2022 г. - 19) квалифицированы как не связанные с производством.</w:t>
      </w:r>
    </w:p>
    <w:p w:rsidR="00BF173C" w:rsidRPr="005A3018" w:rsidRDefault="00BF173C" w:rsidP="00CC09AC">
      <w:pPr>
        <w:pStyle w:val="NoSpacing"/>
        <w:ind w:firstLine="709"/>
        <w:jc w:val="both"/>
        <w:rPr>
          <w:rFonts w:ascii="Times New Roman" w:hAnsi="Times New Roman" w:cs="Times New Roman"/>
          <w:color w:val="000000"/>
          <w:sz w:val="28"/>
          <w:szCs w:val="28"/>
        </w:rPr>
      </w:pPr>
    </w:p>
    <w:p w:rsidR="00BF173C" w:rsidRPr="005A3018" w:rsidRDefault="00BF173C" w:rsidP="00C05E32">
      <w:pPr>
        <w:spacing w:after="0" w:line="240" w:lineRule="auto"/>
        <w:ind w:right="282" w:firstLine="709"/>
        <w:jc w:val="center"/>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Динамика количества расследованных несчастных случаев,</w:t>
      </w:r>
    </w:p>
    <w:p w:rsidR="00BF173C" w:rsidRPr="005A3018" w:rsidRDefault="00BF173C" w:rsidP="00C05E32">
      <w:pPr>
        <w:spacing w:after="0" w:line="240" w:lineRule="auto"/>
        <w:ind w:right="282" w:firstLine="709"/>
        <w:jc w:val="center"/>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связанных с производством и зарегистрированных на территории Республики Хакасия за 2022-2023г.г.</w:t>
      </w:r>
    </w:p>
    <w:p w:rsidR="00BF173C" w:rsidRPr="005A3018" w:rsidRDefault="00BF173C" w:rsidP="00C05E32">
      <w:pPr>
        <w:spacing w:after="0" w:line="240" w:lineRule="auto"/>
        <w:ind w:right="282" w:firstLine="709"/>
        <w:jc w:val="center"/>
        <w:rPr>
          <w:rFonts w:ascii="Times New Roman" w:hAnsi="Times New Roman" w:cs="Times New Roman"/>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
        <w:gridCol w:w="3129"/>
        <w:gridCol w:w="1829"/>
        <w:gridCol w:w="1764"/>
        <w:gridCol w:w="1842"/>
      </w:tblGrid>
      <w:tr w:rsidR="00BF173C" w:rsidRPr="005A3018" w:rsidTr="00CF3DCA">
        <w:tc>
          <w:tcPr>
            <w:tcW w:w="1006" w:type="dxa"/>
          </w:tcPr>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Год</w:t>
            </w:r>
          </w:p>
        </w:tc>
        <w:tc>
          <w:tcPr>
            <w:tcW w:w="3129" w:type="dxa"/>
          </w:tcPr>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Количество зарегистрированных несчастных случаев, связанных с производством</w:t>
            </w:r>
          </w:p>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Всего</w:t>
            </w:r>
          </w:p>
        </w:tc>
        <w:tc>
          <w:tcPr>
            <w:tcW w:w="1829" w:type="dxa"/>
          </w:tcPr>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групповых</w:t>
            </w:r>
          </w:p>
        </w:tc>
        <w:tc>
          <w:tcPr>
            <w:tcW w:w="1764" w:type="dxa"/>
          </w:tcPr>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 xml:space="preserve">с </w:t>
            </w:r>
          </w:p>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тяжелым исходом</w:t>
            </w:r>
          </w:p>
        </w:tc>
        <w:tc>
          <w:tcPr>
            <w:tcW w:w="1842" w:type="dxa"/>
          </w:tcPr>
          <w:p w:rsidR="00BF173C" w:rsidRPr="005A3018" w:rsidRDefault="00BF173C" w:rsidP="00C05E32">
            <w:pPr>
              <w:spacing w:after="0" w:line="240" w:lineRule="auto"/>
              <w:ind w:right="140"/>
              <w:jc w:val="both"/>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со смертельным исходом</w:t>
            </w:r>
          </w:p>
        </w:tc>
      </w:tr>
      <w:tr w:rsidR="00BF173C" w:rsidRPr="005A3018" w:rsidTr="00CF3DCA">
        <w:tc>
          <w:tcPr>
            <w:tcW w:w="1006" w:type="dxa"/>
          </w:tcPr>
          <w:p w:rsidR="00BF173C" w:rsidRPr="005A3018" w:rsidRDefault="00BF173C" w:rsidP="005D40CD">
            <w:pPr>
              <w:ind w:right="140"/>
              <w:jc w:val="center"/>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2022</w:t>
            </w:r>
          </w:p>
        </w:tc>
        <w:tc>
          <w:tcPr>
            <w:tcW w:w="3129"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25</w:t>
            </w:r>
          </w:p>
        </w:tc>
        <w:tc>
          <w:tcPr>
            <w:tcW w:w="1829"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2</w:t>
            </w:r>
          </w:p>
        </w:tc>
        <w:tc>
          <w:tcPr>
            <w:tcW w:w="1764"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19</w:t>
            </w:r>
          </w:p>
        </w:tc>
        <w:tc>
          <w:tcPr>
            <w:tcW w:w="1842"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4</w:t>
            </w:r>
          </w:p>
        </w:tc>
      </w:tr>
      <w:tr w:rsidR="00BF173C" w:rsidRPr="005A3018" w:rsidTr="00CF3DCA">
        <w:tc>
          <w:tcPr>
            <w:tcW w:w="1006" w:type="dxa"/>
          </w:tcPr>
          <w:p w:rsidR="00BF173C" w:rsidRPr="005A3018" w:rsidRDefault="00BF173C" w:rsidP="005D40CD">
            <w:pPr>
              <w:ind w:right="140"/>
              <w:jc w:val="center"/>
              <w:rPr>
                <w:rFonts w:ascii="Times New Roman" w:hAnsi="Times New Roman" w:cs="Times New Roman"/>
                <w:b/>
                <w:color w:val="000000"/>
                <w:sz w:val="24"/>
                <w:szCs w:val="24"/>
              </w:rPr>
            </w:pPr>
            <w:r w:rsidRPr="005A3018">
              <w:rPr>
                <w:rFonts w:ascii="Times New Roman" w:hAnsi="Times New Roman" w:cs="Times New Roman"/>
                <w:b/>
                <w:color w:val="000000"/>
                <w:sz w:val="24"/>
                <w:szCs w:val="24"/>
              </w:rPr>
              <w:t>2023</w:t>
            </w:r>
          </w:p>
        </w:tc>
        <w:tc>
          <w:tcPr>
            <w:tcW w:w="3129"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26</w:t>
            </w:r>
          </w:p>
        </w:tc>
        <w:tc>
          <w:tcPr>
            <w:tcW w:w="1829"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1</w:t>
            </w:r>
          </w:p>
        </w:tc>
        <w:tc>
          <w:tcPr>
            <w:tcW w:w="1764"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19</w:t>
            </w:r>
          </w:p>
        </w:tc>
        <w:tc>
          <w:tcPr>
            <w:tcW w:w="1842" w:type="dxa"/>
          </w:tcPr>
          <w:p w:rsidR="00BF173C" w:rsidRPr="005A3018" w:rsidRDefault="00BF173C" w:rsidP="005D40CD">
            <w:pPr>
              <w:ind w:right="140"/>
              <w:jc w:val="center"/>
              <w:rPr>
                <w:rFonts w:ascii="Times New Roman" w:hAnsi="Times New Roman" w:cs="Times New Roman"/>
                <w:color w:val="000000"/>
                <w:sz w:val="24"/>
                <w:szCs w:val="24"/>
              </w:rPr>
            </w:pPr>
            <w:r w:rsidRPr="005A3018">
              <w:rPr>
                <w:rFonts w:ascii="Times New Roman" w:hAnsi="Times New Roman" w:cs="Times New Roman"/>
                <w:color w:val="000000"/>
                <w:sz w:val="24"/>
                <w:szCs w:val="24"/>
              </w:rPr>
              <w:t>6</w:t>
            </w:r>
          </w:p>
        </w:tc>
      </w:tr>
    </w:tbl>
    <w:p w:rsidR="00BF173C" w:rsidRPr="005A3018" w:rsidRDefault="00BF173C" w:rsidP="00C05E32">
      <w:pPr>
        <w:ind w:right="140" w:firstLine="709"/>
        <w:jc w:val="both"/>
        <w:rPr>
          <w:rFonts w:ascii="Times New Roman" w:hAnsi="Times New Roman" w:cs="Times New Roman"/>
          <w:color w:val="000000"/>
          <w:sz w:val="24"/>
          <w:szCs w:val="24"/>
        </w:rPr>
      </w:pPr>
    </w:p>
    <w:p w:rsidR="00BF173C" w:rsidRPr="005A3018" w:rsidRDefault="00BF173C" w:rsidP="00451249">
      <w:pPr>
        <w:spacing w:after="0"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Количество несчастных случаев со смертельным исходом увеличилось на 50%.</w:t>
      </w:r>
    </w:p>
    <w:p w:rsidR="00BF173C" w:rsidRPr="005A3018" w:rsidRDefault="00BF173C" w:rsidP="00451249">
      <w:pPr>
        <w:spacing w:after="0"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Также по 4 несчастным случаям, из которых 2 со смертельным исходом, расследование не закончено.</w:t>
      </w:r>
    </w:p>
    <w:p w:rsidR="00BF173C" w:rsidRPr="005A3018" w:rsidRDefault="00BF173C" w:rsidP="00451249">
      <w:pPr>
        <w:spacing w:after="0"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В результате несчастных случаев на производстве в 2023 году погибло 6 работников (в 2022  г. – 6), получили тяжелые травмы 20 работников (в 2022  г. – 20).</w:t>
      </w:r>
    </w:p>
    <w:p w:rsidR="00BF173C" w:rsidRPr="005A3018" w:rsidRDefault="00BF173C" w:rsidP="003A557D">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Несчастные случаи со смертельным исходом допустили:</w:t>
      </w:r>
    </w:p>
    <w:p w:rsidR="00BF173C" w:rsidRPr="005A3018" w:rsidRDefault="00BF173C" w:rsidP="003A557D">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ООО ЧОО "СОБР.РУ - Хакасия".   Работник получил травмы несовместимые с жизнью в результате падения с лестничной площадки. Причина несчастного случая  - неудовлетворительная организация производства работ;</w:t>
      </w:r>
    </w:p>
    <w:p w:rsidR="00BF173C" w:rsidRPr="005A3018" w:rsidRDefault="00BF173C" w:rsidP="003A557D">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ООО "ЧОО "Квинтес". Работник получил смертельную травму по причине противоправных действий третьих лиц;</w:t>
      </w:r>
    </w:p>
    <w:p w:rsidR="00BF173C" w:rsidRPr="005A3018" w:rsidRDefault="00BF173C" w:rsidP="003A557D">
      <w:pPr>
        <w:pStyle w:val="1"/>
        <w:spacing w:line="276" w:lineRule="auto"/>
        <w:ind w:firstLine="708"/>
        <w:jc w:val="both"/>
        <w:rPr>
          <w:rFonts w:ascii="Times New Roman" w:hAnsi="Times New Roman" w:cs="Times New Roman"/>
          <w:color w:val="000000"/>
          <w:sz w:val="28"/>
          <w:szCs w:val="28"/>
        </w:rPr>
      </w:pPr>
    </w:p>
    <w:p w:rsidR="00BF173C" w:rsidRPr="005A3018" w:rsidRDefault="00BF173C" w:rsidP="00685550">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ООО "Хакасская баранина". Работник в результате воздействия электрического тока получил смертельную травму по причине неудовлетворительной организации производства работ;</w:t>
      </w:r>
    </w:p>
    <w:p w:rsidR="00BF173C" w:rsidRPr="005A3018" w:rsidRDefault="00BF173C" w:rsidP="00685550">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ООО "Сонское". Работник получил смертельную травму в результате воздействия движущегося посевного комплекса.</w:t>
      </w:r>
    </w:p>
    <w:p w:rsidR="00BF173C" w:rsidRPr="005A3018" w:rsidRDefault="00BF173C" w:rsidP="00685550">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Основная причина несчастного случая - не проведение обучения и проверки знаний по охране труда;</w:t>
      </w:r>
    </w:p>
    <w:p w:rsidR="00BF173C" w:rsidRPr="005A3018" w:rsidRDefault="00BF173C" w:rsidP="00685550">
      <w:pPr>
        <w:pStyle w:val="1"/>
        <w:spacing w:line="276"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АО "Транспортная компания РусГидро" (Хабаровский филиал). Работник получил смертельную травму в результате защемления между транспортными средствами. Несчастный случай произошел по причине нарушения правил дорожного движения;</w:t>
      </w:r>
    </w:p>
    <w:p w:rsidR="00BF173C" w:rsidRPr="005A3018" w:rsidRDefault="00BF173C" w:rsidP="00685550">
      <w:pPr>
        <w:spacing w:after="0"/>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 </w:t>
      </w:r>
      <w:r w:rsidRPr="005A3018">
        <w:rPr>
          <w:rFonts w:ascii="Times New Roman" w:hAnsi="Times New Roman" w:cs="Times New Roman"/>
          <w:color w:val="000000"/>
          <w:sz w:val="28"/>
          <w:szCs w:val="28"/>
        </w:rPr>
        <w:tab/>
        <w:t xml:space="preserve"> - АО " Транспортная компания РусГидро» (Сахалинский филиал). Работник получил смертельную травму в результате падения на него дерева при валке леса. Несчастный случай произошел по причине  нарушения технологического процесса.</w:t>
      </w:r>
    </w:p>
    <w:p w:rsidR="00BF173C" w:rsidRPr="005A3018" w:rsidRDefault="00BF173C" w:rsidP="00685550">
      <w:pPr>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Исходя из анализа производственного травматизма в Республике Хакасия к наиболее травмоопасным видам экономической деятельности за 12 мес. 2023г. отнесены:</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-добыча полезных ископаемых (5 несчастных случаев, в которых получили травмы 5 человек). Это такие хозяйствующие субъекты, как:</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1.ПАО «Коммунаровский рудник» - 2 случая;</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2.ООО «СУЭК – Хакасия»;</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3.ООО «Абаканский рудник»;</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4.ООО «Шахтастрой»;</w:t>
      </w:r>
    </w:p>
    <w:p w:rsidR="00BF173C" w:rsidRPr="005A3018" w:rsidRDefault="00BF173C" w:rsidP="00685550">
      <w:pPr>
        <w:spacing w:after="0"/>
        <w:ind w:right="140" w:firstLine="709"/>
        <w:jc w:val="both"/>
        <w:rPr>
          <w:rFonts w:ascii="Times New Roman" w:hAnsi="Times New Roman" w:cs="Times New Roman"/>
          <w:color w:val="000000"/>
          <w:sz w:val="28"/>
          <w:szCs w:val="28"/>
        </w:rPr>
      </w:pP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сфера транспорта (6 несчастных случаев, в которых 2 человека погибли, 4 получили травмы):</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1.АО «Транспортная компания РУСГИДРО» - 3 случая;</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2.ООО «Гортехмаш» - 2 случая;</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3.ООО «Управление бытового обслуживания»;</w:t>
      </w:r>
    </w:p>
    <w:p w:rsidR="00BF173C" w:rsidRPr="005A3018" w:rsidRDefault="00BF173C" w:rsidP="00685550">
      <w:pPr>
        <w:spacing w:after="0"/>
        <w:ind w:right="140" w:firstLine="709"/>
        <w:jc w:val="both"/>
        <w:rPr>
          <w:rFonts w:ascii="Times New Roman" w:hAnsi="Times New Roman" w:cs="Times New Roman"/>
          <w:color w:val="000000"/>
          <w:sz w:val="28"/>
          <w:szCs w:val="28"/>
        </w:rPr>
      </w:pP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сельское хозяйство (3 несчастных случая, в которых 1 человек погиб, 2 человека получили травмы):</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1.ООО «Сонское»;</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2.ООО «Целинное».</w:t>
      </w:r>
    </w:p>
    <w:p w:rsidR="00BF173C" w:rsidRPr="005A3018" w:rsidRDefault="00BF173C" w:rsidP="00685550">
      <w:pPr>
        <w:spacing w:after="0"/>
        <w:ind w:right="140"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3. ИП Ватовская О.В.</w:t>
      </w:r>
    </w:p>
    <w:p w:rsidR="00BF173C" w:rsidRPr="005A3018" w:rsidRDefault="00BF173C" w:rsidP="00685550">
      <w:pPr>
        <w:spacing w:after="0"/>
        <w:ind w:right="140" w:firstLine="709"/>
        <w:jc w:val="both"/>
        <w:rPr>
          <w:rFonts w:ascii="Times New Roman" w:hAnsi="Times New Roman" w:cs="Times New Roman"/>
          <w:color w:val="000000"/>
          <w:sz w:val="28"/>
          <w:szCs w:val="28"/>
        </w:rPr>
      </w:pPr>
    </w:p>
    <w:p w:rsidR="00BF173C" w:rsidRPr="005A3018" w:rsidRDefault="00BF173C" w:rsidP="00685550">
      <w:pPr>
        <w:pStyle w:val="NoSpacing"/>
        <w:spacing w:line="276" w:lineRule="auto"/>
        <w:ind w:firstLine="851"/>
        <w:jc w:val="center"/>
        <w:rPr>
          <w:rFonts w:ascii="Times New Roman" w:hAnsi="Times New Roman" w:cs="Times New Roman"/>
          <w:b/>
          <w:color w:val="000000"/>
          <w:sz w:val="28"/>
          <w:szCs w:val="28"/>
        </w:rPr>
      </w:pPr>
    </w:p>
    <w:p w:rsidR="00BF173C" w:rsidRPr="005A3018" w:rsidRDefault="00BF173C" w:rsidP="0073001F">
      <w:pPr>
        <w:pStyle w:val="NoSpacing"/>
        <w:spacing w:line="276" w:lineRule="auto"/>
        <w:ind w:firstLine="851"/>
        <w:jc w:val="center"/>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Основные виды несчастных случаев на производстве</w:t>
      </w:r>
    </w:p>
    <w:p w:rsidR="00BF173C" w:rsidRPr="005A3018" w:rsidRDefault="00BF173C" w:rsidP="0073001F">
      <w:pPr>
        <w:pStyle w:val="NoSpacing"/>
        <w:spacing w:line="276" w:lineRule="auto"/>
        <w:ind w:firstLine="851"/>
        <w:jc w:val="center"/>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с тяжелыми последствиями, происшедших в 2023 г.</w:t>
      </w:r>
    </w:p>
    <w:p w:rsidR="00BF173C" w:rsidRDefault="00BF173C" w:rsidP="0073001F">
      <w:pPr>
        <w:pStyle w:val="NoSpacing"/>
        <w:ind w:firstLine="851"/>
        <w:rPr>
          <w:rFonts w:ascii="Times New Roman" w:hAnsi="Times New Roman" w:cs="Times New Roman"/>
          <w:sz w:val="27"/>
          <w:szCs w:val="27"/>
        </w:rPr>
      </w:pPr>
      <w:r w:rsidRPr="0025509D">
        <w:rPr>
          <w:rFonts w:ascii="Times New Roman" w:hAnsi="Times New Roman" w:cs="Times New Roman"/>
          <w:b/>
          <w:noProof/>
          <w:sz w:val="27"/>
        </w:rPr>
        <w:object w:dxaOrig="8314" w:dyaOrig="6500">
          <v:shape id="Диаграмма 9" o:spid="_x0000_i1026" type="#_x0000_t75" style="width:415.8pt;height:325.8pt;visibility:visible" o:ole="">
            <v:imagedata r:id="rId8" o:title="" cropbottom="-111f"/>
            <o:lock v:ext="edit" aspectratio="f"/>
          </v:shape>
          <o:OLEObject Type="Embed" ProgID="Excel.Chart.8" ShapeID="Диаграмма 9" DrawAspect="Content" ObjectID="_1770104548" r:id="rId9"/>
        </w:object>
      </w:r>
    </w:p>
    <w:p w:rsidR="00BF173C" w:rsidRDefault="00BF173C" w:rsidP="00CF3DCA">
      <w:pPr>
        <w:pStyle w:val="NoSpacing"/>
        <w:ind w:firstLine="851"/>
        <w:jc w:val="both"/>
        <w:rPr>
          <w:rFonts w:ascii="Times New Roman" w:hAnsi="Times New Roman" w:cs="Times New Roman"/>
          <w:b/>
          <w:sz w:val="27"/>
          <w:szCs w:val="27"/>
        </w:rPr>
      </w:pPr>
      <w:r>
        <w:rPr>
          <w:rFonts w:ascii="Times New Roman" w:hAnsi="Times New Roman" w:cs="Times New Roman"/>
          <w:sz w:val="27"/>
          <w:szCs w:val="27"/>
        </w:rPr>
        <w:t xml:space="preserve"> </w:t>
      </w:r>
    </w:p>
    <w:p w:rsidR="00BF173C" w:rsidRPr="0057528D" w:rsidRDefault="00BF173C" w:rsidP="00196ABF">
      <w:pPr>
        <w:pStyle w:val="NoSpacing"/>
        <w:ind w:firstLine="851"/>
        <w:jc w:val="center"/>
        <w:rPr>
          <w:rFonts w:ascii="Times New Roman" w:hAnsi="Times New Roman" w:cs="Times New Roman"/>
          <w:b/>
          <w:bCs/>
          <w:sz w:val="28"/>
          <w:szCs w:val="28"/>
        </w:rPr>
      </w:pPr>
      <w:r w:rsidRPr="0057528D">
        <w:rPr>
          <w:rFonts w:ascii="Times New Roman" w:hAnsi="Times New Roman" w:cs="Times New Roman"/>
          <w:b/>
          <w:bCs/>
          <w:sz w:val="28"/>
          <w:szCs w:val="28"/>
        </w:rPr>
        <w:t>Основные причины несчастных случаев на производстве</w:t>
      </w:r>
    </w:p>
    <w:p w:rsidR="00BF173C" w:rsidRPr="0057528D" w:rsidRDefault="00BF173C" w:rsidP="00196ABF">
      <w:pPr>
        <w:pStyle w:val="NoSpacing"/>
        <w:ind w:firstLine="851"/>
        <w:jc w:val="center"/>
        <w:rPr>
          <w:rFonts w:ascii="Times New Roman" w:hAnsi="Times New Roman" w:cs="Times New Roman"/>
          <w:b/>
          <w:bCs/>
          <w:sz w:val="28"/>
          <w:szCs w:val="28"/>
        </w:rPr>
      </w:pPr>
      <w:r w:rsidRPr="0057528D">
        <w:rPr>
          <w:rFonts w:ascii="Times New Roman" w:hAnsi="Times New Roman" w:cs="Times New Roman"/>
          <w:b/>
          <w:bCs/>
          <w:sz w:val="28"/>
          <w:szCs w:val="28"/>
        </w:rPr>
        <w:t>с тяжелыми последствиями, происшедших в 2023 году</w:t>
      </w:r>
    </w:p>
    <w:p w:rsidR="00BF173C" w:rsidRPr="0057528D" w:rsidRDefault="00BF173C" w:rsidP="00196ABF">
      <w:pPr>
        <w:pStyle w:val="NoSpacing"/>
        <w:ind w:firstLine="851"/>
        <w:jc w:val="center"/>
        <w:rPr>
          <w:rFonts w:ascii="Times New Roman" w:hAnsi="Times New Roman" w:cs="Times New Roman"/>
          <w:b/>
          <w:bCs/>
          <w:sz w:val="28"/>
          <w:szCs w:val="28"/>
        </w:rPr>
      </w:pPr>
    </w:p>
    <w:p w:rsidR="00BF173C" w:rsidRDefault="00BF173C" w:rsidP="00196ABF">
      <w:pPr>
        <w:pStyle w:val="NoSpacing"/>
        <w:ind w:firstLine="851"/>
        <w:jc w:val="center"/>
        <w:rPr>
          <w:rStyle w:val="FontStyle20"/>
          <w:sz w:val="27"/>
          <w:szCs w:val="27"/>
        </w:rPr>
      </w:pPr>
      <w:r w:rsidRPr="0025509D">
        <w:rPr>
          <w:rStyle w:val="FontStyle20"/>
          <w:noProof/>
          <w:sz w:val="27"/>
          <w:szCs w:val="27"/>
        </w:rPr>
        <w:object w:dxaOrig="8161" w:dyaOrig="5972">
          <v:shape id="_x0000_i1027" type="#_x0000_t75" style="width:408pt;height:299.4pt;visibility:visible" o:ole="">
            <v:imagedata r:id="rId10" o:title="" cropbottom="-154f" cropright="-32f"/>
            <o:lock v:ext="edit" aspectratio="f"/>
          </v:shape>
          <o:OLEObject Type="Embed" ProgID="Excel.Chart.8" ShapeID="_x0000_i1027" DrawAspect="Content" ObjectID="_1770104549" r:id="rId11"/>
        </w:object>
      </w:r>
    </w:p>
    <w:p w:rsidR="00BF173C" w:rsidRPr="005A3018" w:rsidRDefault="00BF173C" w:rsidP="00EB5A85">
      <w:pPr>
        <w:spacing w:after="0" w:line="240"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Несчастные случаи с тяжелым исходом произошли в следующих хозяйствующих субъектах: </w:t>
      </w:r>
    </w:p>
    <w:p w:rsidR="00BF173C" w:rsidRPr="005A3018" w:rsidRDefault="00BF173C" w:rsidP="00EB5A85">
      <w:pPr>
        <w:spacing w:after="0" w:line="240" w:lineRule="auto"/>
        <w:jc w:val="both"/>
        <w:rPr>
          <w:rFonts w:ascii="Times New Roman" w:hAnsi="Times New Roman" w:cs="Times New Roman"/>
          <w:color w:val="000000"/>
          <w:sz w:val="28"/>
          <w:szCs w:val="28"/>
        </w:rPr>
      </w:pPr>
    </w:p>
    <w:p w:rsidR="00BF173C" w:rsidRPr="005A3018" w:rsidRDefault="00BF173C" w:rsidP="00EB5A85">
      <w:pPr>
        <w:spacing w:after="0" w:line="240" w:lineRule="auto"/>
        <w:jc w:val="both"/>
        <w:rPr>
          <w:rFonts w:ascii="Times New Roman" w:hAnsi="Times New Roman" w:cs="Times New Roman"/>
          <w:iCs/>
          <w:color w:val="000000"/>
          <w:sz w:val="28"/>
          <w:szCs w:val="28"/>
        </w:rPr>
      </w:pPr>
      <w:r w:rsidRPr="005A3018">
        <w:rPr>
          <w:rFonts w:ascii="Times New Roman" w:hAnsi="Times New Roman" w:cs="Times New Roman"/>
          <w:color w:val="000000"/>
          <w:sz w:val="28"/>
          <w:szCs w:val="28"/>
        </w:rPr>
        <w:tab/>
        <w:t>ПАО "Коммунаровский рудник" - 2 случая, ООО "СУЭК-Хакасия",</w:t>
      </w:r>
      <w:r w:rsidRPr="005A3018">
        <w:rPr>
          <w:rFonts w:ascii="Times New Roman" w:hAnsi="Times New Roman" w:cs="Times New Roman"/>
          <w:color w:val="000000"/>
          <w:sz w:val="28"/>
          <w:szCs w:val="28"/>
        </w:rPr>
        <w:br/>
        <w:t>МКУ "Спецслужба" г. Абаза, ООО "Управление бытового обслуживания",</w:t>
      </w:r>
      <w:r w:rsidRPr="005A3018">
        <w:rPr>
          <w:rFonts w:ascii="Times New Roman" w:hAnsi="Times New Roman" w:cs="Times New Roman"/>
          <w:color w:val="000000"/>
          <w:sz w:val="28"/>
          <w:szCs w:val="28"/>
        </w:rPr>
        <w:br/>
      </w:r>
      <w:r w:rsidRPr="005A3018">
        <w:rPr>
          <w:rFonts w:ascii="Times New Roman" w:hAnsi="Times New Roman" w:cs="Times New Roman"/>
          <w:iCs/>
          <w:color w:val="000000"/>
          <w:sz w:val="28"/>
          <w:szCs w:val="28"/>
        </w:rPr>
        <w:t>ООО "Абаканский рудник", АО "ТК РусГидро", ООО "Бентонит Хакасии", ООО "Целинное", ООО "Гортехмаш" - 2 случая, ГБУ РХ  для детей-сирот и детей, оставшихся без попечения родителей "Детский дом "Ласточка",</w:t>
      </w:r>
      <w:r w:rsidRPr="005A3018">
        <w:rPr>
          <w:rFonts w:ascii="Times New Roman" w:hAnsi="Times New Roman" w:cs="Times New Roman"/>
          <w:iCs/>
          <w:color w:val="000000"/>
          <w:sz w:val="28"/>
          <w:szCs w:val="28"/>
        </w:rPr>
        <w:br/>
        <w:t>ООО "Смена плюс", ООО "Шахтастрой", ИП Ватовская О.В.,</w:t>
      </w:r>
      <w:r w:rsidRPr="005A3018">
        <w:rPr>
          <w:rFonts w:ascii="Times New Roman" w:hAnsi="Times New Roman" w:cs="Times New Roman"/>
          <w:iCs/>
          <w:color w:val="000000"/>
          <w:sz w:val="28"/>
          <w:szCs w:val="28"/>
        </w:rPr>
        <w:br/>
        <w:t>ИП Закирова Г.И., ИП Чугунеков Е.Ф., ИП Купчигин М.П., ООО "Климатпрофиль", ГБУЗ РХ «Республиканская клиническая психиатрическая больница» (групповой несчастный случай).</w:t>
      </w:r>
    </w:p>
    <w:p w:rsidR="00BF173C" w:rsidRPr="005A3018" w:rsidRDefault="00BF173C" w:rsidP="00EB5A85">
      <w:pPr>
        <w:pStyle w:val="NoSpacing"/>
        <w:ind w:firstLine="851"/>
        <w:jc w:val="center"/>
        <w:rPr>
          <w:rStyle w:val="FontStyle20"/>
          <w:color w:val="000000"/>
          <w:sz w:val="28"/>
          <w:szCs w:val="28"/>
        </w:rPr>
      </w:pPr>
    </w:p>
    <w:p w:rsidR="00BF173C" w:rsidRPr="005A3018" w:rsidRDefault="00BF173C" w:rsidP="00EB5A85">
      <w:pPr>
        <w:pStyle w:val="NoSpacing"/>
        <w:ind w:firstLine="851"/>
        <w:rPr>
          <w:rStyle w:val="FontStyle20"/>
          <w:color w:val="000000"/>
          <w:sz w:val="28"/>
          <w:szCs w:val="28"/>
        </w:rPr>
      </w:pPr>
      <w:r w:rsidRPr="005A3018">
        <w:rPr>
          <w:rStyle w:val="FontStyle20"/>
          <w:color w:val="000000"/>
          <w:sz w:val="28"/>
          <w:szCs w:val="28"/>
        </w:rPr>
        <w:t>Приведем несколько примеров.</w:t>
      </w:r>
    </w:p>
    <w:p w:rsidR="00BF173C" w:rsidRPr="005A3018" w:rsidRDefault="00BF173C" w:rsidP="00EB5A85">
      <w:pPr>
        <w:pStyle w:val="NoSpacing"/>
        <w:jc w:val="center"/>
        <w:rPr>
          <w:rFonts w:ascii="Times New Roman" w:hAnsi="Times New Roman" w:cs="Times New Roman"/>
          <w:b/>
          <w:color w:val="000000"/>
          <w:sz w:val="28"/>
          <w:szCs w:val="28"/>
        </w:rPr>
      </w:pP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Тяжелый несчастный случай с дорожным путевым рабочим произошел в штольне шахты «Северная» </w:t>
      </w:r>
      <w:r w:rsidRPr="005A3018">
        <w:rPr>
          <w:rFonts w:ascii="Times New Roman" w:hAnsi="Times New Roman" w:cs="Times New Roman"/>
          <w:b/>
          <w:color w:val="000000"/>
          <w:sz w:val="28"/>
          <w:szCs w:val="28"/>
        </w:rPr>
        <w:t>ПАО «Коммунаровский рудник»</w:t>
      </w:r>
      <w:r w:rsidRPr="005A3018">
        <w:rPr>
          <w:rFonts w:ascii="Times New Roman" w:hAnsi="Times New Roman" w:cs="Times New Roman"/>
          <w:color w:val="000000"/>
          <w:sz w:val="28"/>
          <w:szCs w:val="28"/>
        </w:rPr>
        <w:t xml:space="preserve"> на территории Ширинского района Республики Хакасия 12 января 2023 года.</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Во время подготовки поставки электровоза сошедшего с рельсовых путей, второй электровоз, который стоял рядом, покатился на пострадавшего и травмировал ногу.</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Комиссией по расследованию несчастного случая установлены причины несчастного случая:</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-ненадлежащая организация работ и отсутствие производственного контроля со стороны руководства и инженерно-технических работников;</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-неудовлетворительная организация обучения и проверки знаний работников безопасным приемам работы;</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-не проведение специальной оценки условий труда рабочего места «дорожно-путевой рабочий на подземных работах»;</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-нарушение работниками трудовой дисциплины требований охраны труда, требований безопасности при выполнении работ.</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Определены виновные в нарушениях лица как со стороны руководства, так и инженерно-технических работников.</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 xml:space="preserve"> Комиссией были разработаны обязательные для исполнения мероприятия по устранению причин несчастного случая.</w:t>
      </w:r>
    </w:p>
    <w:p w:rsidR="00BF173C" w:rsidRPr="005A3018" w:rsidRDefault="00BF173C" w:rsidP="00EB5A85">
      <w:pPr>
        <w:pStyle w:val="NormalWeb"/>
        <w:shd w:val="clear" w:color="auto" w:fill="FFFFFF"/>
        <w:spacing w:before="0" w:beforeAutospacing="0" w:after="0" w:afterAutospacing="0"/>
        <w:ind w:firstLine="708"/>
        <w:jc w:val="both"/>
        <w:rPr>
          <w:rFonts w:ascii="Times New Roman" w:hAnsi="Times New Roman"/>
          <w:color w:val="000000"/>
          <w:sz w:val="28"/>
          <w:szCs w:val="28"/>
        </w:rPr>
      </w:pPr>
      <w:r w:rsidRPr="005A3018">
        <w:rPr>
          <w:rFonts w:ascii="Times New Roman" w:hAnsi="Times New Roman"/>
          <w:color w:val="000000"/>
          <w:sz w:val="28"/>
          <w:szCs w:val="28"/>
        </w:rPr>
        <w:t>Виновные лица привлечены к административной ответственности.</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 xml:space="preserve">Тяжелый несчастный случай произошел 10 февраля 2023 года на </w:t>
      </w:r>
      <w:r w:rsidRPr="005A3018">
        <w:rPr>
          <w:rFonts w:ascii="Times New Roman" w:hAnsi="Times New Roman"/>
          <w:b/>
          <w:color w:val="000000"/>
          <w:sz w:val="28"/>
          <w:szCs w:val="28"/>
        </w:rPr>
        <w:t>обогатительной фабрике ООО «СУЭК-Хакасия».</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 xml:space="preserve">Мастер участка погрузки для проверки в емкости уровня жидкости обработки ж/д вагонов, использовал приставную лестницу. Когда он поднялся на высоту ориентировочно 1, 5 м., лестница наклонилась в сторону и мастер упал на ровную поверхность. В результате падения пострадавший получил тяжелую травму. </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ходе расследования несчастного случая комиссией установлено,  что </w:t>
      </w:r>
    </w:p>
    <w:p w:rsidR="00BF173C" w:rsidRPr="005A3018" w:rsidRDefault="00BF173C" w:rsidP="0097137E">
      <w:pPr>
        <w:shd w:val="clear" w:color="auto" w:fill="FFFFFF"/>
        <w:spacing w:after="0" w:line="240" w:lineRule="auto"/>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работодателем не проведена оценка профессиональных рисков в организации и, соответственно, не разработаны мероприятия по снижению этих рисков, поэтому пострадавший не смог в полной мере оценить риск при работе на приставной лестнице. Не создана комиссия по проверке знаний требований охраны труда. Работа по актуализации нормативно – правовых актов, содержащих требования охраны труда, в связи с вступлением в силу в 2022 году изменений в законодательстве, не проведена.</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Со стороны руководителя структурного подразделения обогатительной фабрики не обеспечен контроль за выполнением работ, соблюдением трудовой дисциплины, не подготовлено рабочее место для безопасной работы.</w:t>
      </w:r>
    </w:p>
    <w:p w:rsidR="00BF173C" w:rsidRPr="005A3018" w:rsidRDefault="00BF173C" w:rsidP="0097137E">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Комиссией были разработаны обязательные для исполнения мероприятия по устранению причин несчастного случая.</w:t>
      </w:r>
    </w:p>
    <w:p w:rsidR="00BF173C" w:rsidRPr="005A3018" w:rsidRDefault="00BF173C" w:rsidP="00EB5A85">
      <w:pPr>
        <w:pStyle w:val="NormalWeb"/>
        <w:shd w:val="clear" w:color="auto" w:fill="FFFFFF"/>
        <w:spacing w:before="0" w:beforeAutospacing="0" w:after="0" w:afterAutospacing="0"/>
        <w:ind w:firstLine="708"/>
        <w:jc w:val="both"/>
        <w:rPr>
          <w:rFonts w:ascii="Times New Roman" w:hAnsi="Times New Roman"/>
          <w:color w:val="000000"/>
          <w:sz w:val="28"/>
          <w:szCs w:val="28"/>
        </w:rPr>
      </w:pPr>
      <w:r w:rsidRPr="005A3018">
        <w:rPr>
          <w:rFonts w:ascii="Times New Roman" w:hAnsi="Times New Roman"/>
          <w:color w:val="000000"/>
          <w:sz w:val="28"/>
          <w:szCs w:val="28"/>
        </w:rPr>
        <w:t>Виновные лица привлечены к административной ответственности согласно ч.4  и ч.1,3 ст.5.27. КоАП РФ.</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p>
    <w:p w:rsidR="00BF173C" w:rsidRPr="005A3018" w:rsidRDefault="00BF173C" w:rsidP="00EB5A85">
      <w:pPr>
        <w:spacing w:after="0"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Гострудинспекцией в Республике Хакасия в результате расследования тяжелого несчастного случая, произошедшего в июне 2023 года с работником</w:t>
      </w:r>
      <w:r w:rsidRPr="005A3018">
        <w:rPr>
          <w:rFonts w:ascii="Times New Roman" w:hAnsi="Times New Roman" w:cs="Times New Roman"/>
          <w:color w:val="000000"/>
          <w:spacing w:val="-2"/>
          <w:sz w:val="28"/>
          <w:szCs w:val="28"/>
        </w:rPr>
        <w:t xml:space="preserve"> </w:t>
      </w:r>
      <w:r w:rsidRPr="005A3018">
        <w:rPr>
          <w:rFonts w:ascii="Times New Roman" w:hAnsi="Times New Roman" w:cs="Times New Roman"/>
          <w:b/>
          <w:color w:val="000000"/>
          <w:spacing w:val="-2"/>
          <w:sz w:val="28"/>
          <w:szCs w:val="28"/>
        </w:rPr>
        <w:t>ПАО «Коммунаровский рудник»</w:t>
      </w:r>
      <w:r w:rsidRPr="005A3018">
        <w:rPr>
          <w:rFonts w:ascii="Times New Roman" w:hAnsi="Times New Roman" w:cs="Times New Roman"/>
          <w:color w:val="000000"/>
          <w:sz w:val="28"/>
          <w:szCs w:val="28"/>
        </w:rPr>
        <w:t>, выявлены нарушения трудового законодательства 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Тяжелый несчастный случай произошел в штольне шахты «Северная» ПАО «Коммунаровский рудник» на территории Ширинского района Республики Хакасия. Машинист скреперной лебедки, выполняя работу на машине ПДМ,  получил тяжелую травму.</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Комиссией по расследованию несчастного случая установлены причины, приведшие к несчастному случаю на производстве:</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w:t>
      </w:r>
      <w:r w:rsidRPr="005A3018">
        <w:rPr>
          <w:rFonts w:ascii="Times New Roman" w:hAnsi="Times New Roman" w:cs="Times New Roman"/>
          <w:color w:val="000000"/>
          <w:spacing w:val="-2"/>
          <w:sz w:val="28"/>
          <w:szCs w:val="28"/>
        </w:rPr>
        <w:t xml:space="preserve"> неудовлетворительная организация производства работ, выразившаяся в допуске работника, не имеющего соответствующую квалификацию по управлению погрузочно-доставочной машиной;</w:t>
      </w:r>
    </w:p>
    <w:p w:rsidR="00BF173C" w:rsidRPr="005A3018" w:rsidRDefault="00BF173C" w:rsidP="00EB5A85">
      <w:pPr>
        <w:pStyle w:val="NoSpacing"/>
        <w:ind w:firstLine="708"/>
        <w:jc w:val="both"/>
        <w:rPr>
          <w:rFonts w:ascii="Times New Roman" w:hAnsi="Times New Roman" w:cs="Times New Roman"/>
          <w:color w:val="000000"/>
          <w:spacing w:val="-2"/>
          <w:sz w:val="28"/>
          <w:szCs w:val="28"/>
        </w:rPr>
      </w:pPr>
      <w:r w:rsidRPr="005A3018">
        <w:rPr>
          <w:rFonts w:ascii="Times New Roman" w:hAnsi="Times New Roman" w:cs="Times New Roman"/>
          <w:color w:val="000000"/>
          <w:sz w:val="28"/>
          <w:szCs w:val="28"/>
        </w:rPr>
        <w:t xml:space="preserve">- не проведение руководством общества, в нарушение ст.ст. 22, 214 ТК РФ, обучения по охране труда и проверки знаний требований охраны труда, </w:t>
      </w:r>
      <w:r w:rsidRPr="005A3018">
        <w:rPr>
          <w:rFonts w:ascii="Times New Roman" w:hAnsi="Times New Roman" w:cs="Times New Roman"/>
          <w:color w:val="000000"/>
          <w:spacing w:val="-2"/>
          <w:sz w:val="28"/>
          <w:szCs w:val="28"/>
        </w:rPr>
        <w:t xml:space="preserve"> по оказанию первой помощи пострадавшим, отсутствует стажировка;</w:t>
      </w:r>
    </w:p>
    <w:p w:rsidR="00BF173C" w:rsidRPr="005A3018" w:rsidRDefault="00BF173C" w:rsidP="00EB5A85">
      <w:pPr>
        <w:spacing w:after="0" w:line="240" w:lineRule="auto"/>
        <w:jc w:val="both"/>
        <w:rPr>
          <w:rFonts w:ascii="Times New Roman" w:hAnsi="Times New Roman" w:cs="Times New Roman"/>
          <w:color w:val="000000"/>
          <w:spacing w:val="-2"/>
          <w:sz w:val="28"/>
          <w:szCs w:val="28"/>
        </w:rPr>
      </w:pPr>
      <w:r w:rsidRPr="005A3018">
        <w:rPr>
          <w:rFonts w:ascii="Times New Roman" w:hAnsi="Times New Roman" w:cs="Times New Roman"/>
          <w:color w:val="000000"/>
          <w:spacing w:val="-2"/>
          <w:sz w:val="28"/>
          <w:szCs w:val="28"/>
        </w:rPr>
        <w:tab/>
        <w:t>- не ознакомление пострадавшего с должностной инструкцией машиниста погрузочно-доставочной машины, с инструкциями по охране труда, с картой оценки профессиональных рисков для машинистов ПДМ;</w:t>
      </w:r>
    </w:p>
    <w:p w:rsidR="00BF173C" w:rsidRPr="005A3018" w:rsidRDefault="00BF173C" w:rsidP="00636C67">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pacing w:val="-2"/>
          <w:sz w:val="28"/>
          <w:szCs w:val="28"/>
        </w:rPr>
        <w:t>- не проведение специальной оценки условий труда на рабочем  месте.</w:t>
      </w:r>
      <w:r w:rsidRPr="005A3018">
        <w:rPr>
          <w:rFonts w:ascii="Times New Roman" w:hAnsi="Times New Roman"/>
          <w:color w:val="000000"/>
          <w:sz w:val="28"/>
          <w:szCs w:val="28"/>
        </w:rPr>
        <w:t xml:space="preserve"> </w:t>
      </w:r>
    </w:p>
    <w:p w:rsidR="00BF173C" w:rsidRPr="005A3018" w:rsidRDefault="00BF173C" w:rsidP="00636C67">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Комиссией по расследованию несчастного случая были разработаны обязательные для исполнения работодателем мероприятия по устранению причин несчастного случая.</w:t>
      </w:r>
    </w:p>
    <w:p w:rsidR="00BF173C" w:rsidRPr="005A3018" w:rsidRDefault="00BF173C" w:rsidP="00636C67">
      <w:pPr>
        <w:pStyle w:val="NormalWeb"/>
        <w:shd w:val="clear" w:color="auto" w:fill="FFFFFF"/>
        <w:spacing w:before="0" w:beforeAutospacing="0" w:after="0" w:afterAutospacing="0"/>
        <w:ind w:firstLine="709"/>
        <w:jc w:val="both"/>
        <w:rPr>
          <w:rFonts w:ascii="Times New Roman" w:hAnsi="Times New Roman"/>
          <w:color w:val="000000"/>
          <w:sz w:val="28"/>
          <w:szCs w:val="28"/>
        </w:rPr>
      </w:pPr>
    </w:p>
    <w:p w:rsidR="00BF173C" w:rsidRPr="005A3018" w:rsidRDefault="00BF173C" w:rsidP="00EB5A85">
      <w:pPr>
        <w:pStyle w:val="NoSpacing"/>
        <w:ind w:firstLine="708"/>
        <w:jc w:val="both"/>
        <w:rPr>
          <w:rFonts w:ascii="Times New Roman" w:hAnsi="Times New Roman" w:cs="Times New Roman"/>
          <w:color w:val="000000"/>
          <w:spacing w:val="-2"/>
          <w:sz w:val="28"/>
          <w:szCs w:val="28"/>
        </w:rPr>
      </w:pPr>
    </w:p>
    <w:p w:rsidR="00BF173C" w:rsidRPr="005A3018" w:rsidRDefault="00BF173C" w:rsidP="00EB5A85">
      <w:pPr>
        <w:pStyle w:val="NoSpacing"/>
        <w:ind w:firstLine="708"/>
        <w:jc w:val="both"/>
        <w:rPr>
          <w:rFonts w:ascii="Times New Roman" w:hAnsi="Times New Roman" w:cs="Times New Roman"/>
          <w:color w:val="000000"/>
          <w:spacing w:val="-2"/>
          <w:sz w:val="28"/>
          <w:szCs w:val="28"/>
        </w:rPr>
      </w:pP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ПАО «Коммунаровский рудник»  привлечено к административной ответственности согласно ч.1 ст.5.27  и ч.ч. 1,2,3  ст.5.27.1  КоАП РФ.</w:t>
      </w:r>
    </w:p>
    <w:p w:rsidR="00BF173C" w:rsidRPr="005A3018" w:rsidRDefault="00BF173C" w:rsidP="00EB5A85">
      <w:pPr>
        <w:spacing w:after="0" w:line="240" w:lineRule="auto"/>
        <w:ind w:firstLine="708"/>
        <w:jc w:val="both"/>
        <w:rPr>
          <w:rFonts w:ascii="Times New Roman" w:hAnsi="Times New Roman" w:cs="Times New Roman"/>
          <w:color w:val="000000"/>
          <w:spacing w:val="-2"/>
          <w:sz w:val="28"/>
          <w:szCs w:val="28"/>
        </w:rPr>
      </w:pPr>
    </w:p>
    <w:p w:rsidR="00BF173C" w:rsidRPr="005A3018" w:rsidRDefault="00BF173C" w:rsidP="00EB5A85">
      <w:pPr>
        <w:spacing w:after="0" w:line="240" w:lineRule="auto"/>
        <w:ind w:firstLine="708"/>
        <w:jc w:val="both"/>
        <w:rPr>
          <w:rFonts w:ascii="Times New Roman" w:hAnsi="Times New Roman" w:cs="Times New Roman"/>
          <w:bCs/>
          <w:color w:val="000000"/>
          <w:kern w:val="36"/>
          <w:sz w:val="28"/>
          <w:szCs w:val="28"/>
        </w:rPr>
      </w:pPr>
      <w:r w:rsidRPr="005A3018">
        <w:rPr>
          <w:rFonts w:ascii="Times New Roman" w:hAnsi="Times New Roman" w:cs="Times New Roman"/>
          <w:bCs/>
          <w:color w:val="000000"/>
          <w:kern w:val="36"/>
          <w:sz w:val="28"/>
          <w:szCs w:val="28"/>
        </w:rPr>
        <w:t xml:space="preserve">Государственной инспекцией труда в Республике Хакасия </w:t>
      </w:r>
      <w:r w:rsidRPr="005A3018">
        <w:rPr>
          <w:rFonts w:ascii="Times New Roman" w:hAnsi="Times New Roman" w:cs="Times New Roman"/>
          <w:color w:val="000000"/>
          <w:sz w:val="28"/>
          <w:szCs w:val="28"/>
        </w:rPr>
        <w:t xml:space="preserve">расследован тяжелый несчастный случай в </w:t>
      </w:r>
      <w:r w:rsidRPr="005A3018">
        <w:rPr>
          <w:rFonts w:ascii="Times New Roman" w:hAnsi="Times New Roman" w:cs="Times New Roman"/>
          <w:b/>
          <w:bCs/>
          <w:color w:val="000000"/>
          <w:kern w:val="36"/>
          <w:sz w:val="28"/>
          <w:szCs w:val="28"/>
        </w:rPr>
        <w:t>ГБУ РХ для детей – сирот и детей, оставшихся без попечения родителей «Детский дом «Ласточка»</w:t>
      </w:r>
      <w:r w:rsidRPr="005A3018">
        <w:rPr>
          <w:rFonts w:ascii="Times New Roman" w:hAnsi="Times New Roman" w:cs="Times New Roman"/>
          <w:bCs/>
          <w:color w:val="000000"/>
          <w:kern w:val="36"/>
          <w:sz w:val="28"/>
          <w:szCs w:val="28"/>
        </w:rPr>
        <w:t xml:space="preserve"> (г.Саяногорск).</w:t>
      </w:r>
    </w:p>
    <w:p w:rsidR="00BF173C" w:rsidRPr="005A3018" w:rsidRDefault="00BF173C" w:rsidP="00EB5A85">
      <w:pPr>
        <w:pStyle w:val="NoSpacing"/>
        <w:ind w:firstLine="708"/>
        <w:jc w:val="both"/>
        <w:rPr>
          <w:rFonts w:ascii="Times New Roman" w:hAnsi="Times New Roman" w:cs="Times New Roman"/>
          <w:bCs/>
          <w:color w:val="000000"/>
          <w:kern w:val="36"/>
          <w:sz w:val="28"/>
          <w:szCs w:val="28"/>
        </w:rPr>
      </w:pPr>
      <w:r w:rsidRPr="005A3018">
        <w:rPr>
          <w:rFonts w:ascii="Times New Roman" w:hAnsi="Times New Roman" w:cs="Times New Roman"/>
          <w:bCs/>
          <w:color w:val="000000"/>
          <w:kern w:val="36"/>
          <w:sz w:val="28"/>
          <w:szCs w:val="28"/>
        </w:rPr>
        <w:t xml:space="preserve">Несчастный случай произошел </w:t>
      </w:r>
      <w:r w:rsidRPr="005A3018">
        <w:rPr>
          <w:rFonts w:ascii="Times New Roman" w:hAnsi="Times New Roman" w:cs="Times New Roman"/>
          <w:color w:val="000000"/>
          <w:sz w:val="28"/>
          <w:szCs w:val="28"/>
        </w:rPr>
        <w:t>утром 13 июля 2023 года</w:t>
      </w:r>
      <w:r w:rsidRPr="005A3018">
        <w:rPr>
          <w:rFonts w:ascii="Times New Roman" w:hAnsi="Times New Roman" w:cs="Times New Roman"/>
          <w:bCs/>
          <w:color w:val="000000"/>
          <w:kern w:val="36"/>
          <w:sz w:val="28"/>
          <w:szCs w:val="28"/>
        </w:rPr>
        <w:t xml:space="preserve"> с младшим воспитателем. При шпаклевании стены в медицинском блоке работница упала со стремянки высотой 0,7 м., получив тяжелые травмы.</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ходе расследования несчастного случая комиссией установлено: </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bCs/>
          <w:color w:val="000000"/>
          <w:kern w:val="36"/>
          <w:sz w:val="28"/>
          <w:szCs w:val="28"/>
        </w:rPr>
        <w:t>-</w:t>
      </w:r>
      <w:r w:rsidRPr="005A3018">
        <w:rPr>
          <w:rFonts w:ascii="Times New Roman" w:hAnsi="Times New Roman" w:cs="Times New Roman"/>
          <w:color w:val="000000"/>
          <w:sz w:val="28"/>
          <w:szCs w:val="28"/>
        </w:rPr>
        <w:t>обучение по охране труда по профессии или виду работы, при выполнении которой произошел несчастный случай, не проводилось;</w:t>
      </w:r>
    </w:p>
    <w:p w:rsidR="00BF173C" w:rsidRPr="005A3018" w:rsidRDefault="00BF173C" w:rsidP="00EB5A85">
      <w:pPr>
        <w:pStyle w:val="NoSpacing"/>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-не проведена стажировка и проверка знаний требований охраны труда;</w:t>
      </w:r>
    </w:p>
    <w:p w:rsidR="00BF173C" w:rsidRPr="005A3018" w:rsidRDefault="00BF173C" w:rsidP="00EB5A85">
      <w:pPr>
        <w:spacing w:after="0" w:line="240" w:lineRule="auto"/>
        <w:jc w:val="both"/>
        <w:rPr>
          <w:rFonts w:ascii="Times New Roman" w:hAnsi="Times New Roman" w:cs="Times New Roman"/>
          <w:color w:val="000000"/>
          <w:sz w:val="28"/>
          <w:szCs w:val="28"/>
          <w:shd w:val="clear" w:color="auto" w:fill="FFFFFF"/>
        </w:rPr>
      </w:pPr>
      <w:r w:rsidRPr="005A3018">
        <w:rPr>
          <w:rFonts w:ascii="Times New Roman" w:hAnsi="Times New Roman" w:cs="Times New Roman"/>
          <w:color w:val="000000"/>
          <w:sz w:val="28"/>
          <w:szCs w:val="28"/>
        </w:rPr>
        <w:tab/>
        <w:t>-</w:t>
      </w:r>
      <w:r w:rsidRPr="005A3018">
        <w:rPr>
          <w:rFonts w:ascii="Times New Roman" w:hAnsi="Times New Roman" w:cs="Times New Roman"/>
          <w:color w:val="000000"/>
          <w:sz w:val="28"/>
          <w:szCs w:val="28"/>
          <w:shd w:val="clear" w:color="auto" w:fill="FFFFFF"/>
        </w:rPr>
        <w:t>не обеспечен контроль  со стороны руководителей и специалистов учреждения за ходом выполнения работы, соблюдением трудовой дисциплины.</w:t>
      </w:r>
    </w:p>
    <w:p w:rsidR="00BF173C" w:rsidRPr="005A3018" w:rsidRDefault="00BF173C" w:rsidP="00EB5A85">
      <w:pPr>
        <w:spacing w:after="0" w:line="240" w:lineRule="auto"/>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Причиной несчастного случая стало</w:t>
      </w:r>
      <w:r w:rsidRPr="005A3018">
        <w:rPr>
          <w:rFonts w:ascii="Times New Roman" w:hAnsi="Times New Roman" w:cs="Times New Roman"/>
          <w:color w:val="000000"/>
          <w:sz w:val="28"/>
          <w:szCs w:val="28"/>
          <w:shd w:val="clear" w:color="auto" w:fill="FFFFFF"/>
        </w:rPr>
        <w:t xml:space="preserve"> недостаточное функционирование системы управления охраной труда, которое выразилось в не проведении обучения и проверки знаний требований охраны труда. П</w:t>
      </w:r>
      <w:r w:rsidRPr="005A3018">
        <w:rPr>
          <w:rFonts w:ascii="Times New Roman" w:hAnsi="Times New Roman" w:cs="Times New Roman"/>
          <w:color w:val="000000"/>
          <w:sz w:val="28"/>
          <w:szCs w:val="28"/>
        </w:rPr>
        <w:t>оэтому пострадавшая не смогла в полной мере оценить риск при работе со стремянки на высоте.</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Комиссией по расследованию несчастного случая были разработаны обязательные для исполнения работодателем мероприятия по устранению причин несчастного случая.</w:t>
      </w:r>
    </w:p>
    <w:p w:rsidR="00BF173C" w:rsidRPr="005A3018" w:rsidRDefault="00BF173C" w:rsidP="00EB5A85">
      <w:pPr>
        <w:pStyle w:val="NormalWeb"/>
        <w:shd w:val="clear" w:color="auto" w:fill="FFFFFF"/>
        <w:spacing w:before="0" w:beforeAutospacing="0" w:after="0" w:afterAutospacing="0"/>
        <w:ind w:firstLine="708"/>
        <w:jc w:val="both"/>
        <w:rPr>
          <w:rFonts w:ascii="Times New Roman" w:hAnsi="Times New Roman"/>
          <w:color w:val="000000"/>
          <w:sz w:val="28"/>
          <w:szCs w:val="28"/>
        </w:rPr>
      </w:pPr>
      <w:r w:rsidRPr="005A3018">
        <w:rPr>
          <w:rFonts w:ascii="Times New Roman" w:hAnsi="Times New Roman"/>
          <w:color w:val="000000"/>
          <w:sz w:val="28"/>
          <w:szCs w:val="28"/>
        </w:rPr>
        <w:t>Виновные лица привлечены к административной ответственности согласно ч.3 ст.5.27.1 КоАП РФ.</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p>
    <w:p w:rsidR="00BF173C" w:rsidRPr="005A3018" w:rsidRDefault="00BF173C" w:rsidP="00EB5A85">
      <w:pPr>
        <w:spacing w:after="0" w:line="240" w:lineRule="auto"/>
        <w:ind w:firstLine="708"/>
        <w:jc w:val="both"/>
        <w:rPr>
          <w:rFonts w:ascii="Times New Roman" w:hAnsi="Times New Roman" w:cs="Times New Roman"/>
          <w:bCs/>
          <w:color w:val="000000"/>
          <w:kern w:val="36"/>
          <w:sz w:val="28"/>
          <w:szCs w:val="28"/>
        </w:rPr>
      </w:pPr>
      <w:r w:rsidRPr="005A3018">
        <w:rPr>
          <w:rFonts w:ascii="Times New Roman" w:hAnsi="Times New Roman" w:cs="Times New Roman"/>
          <w:bCs/>
          <w:color w:val="000000"/>
          <w:kern w:val="36"/>
          <w:sz w:val="28"/>
          <w:szCs w:val="28"/>
        </w:rPr>
        <w:t xml:space="preserve">Государственной инспекцией труда в Республике Хакасия </w:t>
      </w:r>
      <w:r w:rsidRPr="005A3018">
        <w:rPr>
          <w:rFonts w:ascii="Times New Roman" w:hAnsi="Times New Roman" w:cs="Times New Roman"/>
          <w:color w:val="000000"/>
          <w:sz w:val="28"/>
          <w:szCs w:val="28"/>
        </w:rPr>
        <w:t>расследован н</w:t>
      </w:r>
      <w:r w:rsidRPr="005A3018">
        <w:rPr>
          <w:rFonts w:ascii="Times New Roman" w:hAnsi="Times New Roman" w:cs="Times New Roman"/>
          <w:bCs/>
          <w:color w:val="000000"/>
          <w:kern w:val="36"/>
          <w:sz w:val="28"/>
          <w:szCs w:val="28"/>
        </w:rPr>
        <w:t xml:space="preserve">есчастный случай в филиале </w:t>
      </w:r>
      <w:r w:rsidRPr="005A3018">
        <w:rPr>
          <w:rFonts w:ascii="Times New Roman" w:hAnsi="Times New Roman" w:cs="Times New Roman"/>
          <w:b/>
          <w:bCs/>
          <w:color w:val="000000"/>
          <w:kern w:val="36"/>
          <w:sz w:val="28"/>
          <w:szCs w:val="28"/>
        </w:rPr>
        <w:t>ООО «ЕСК СУЭК – «Черногорский РМЗ»</w:t>
      </w:r>
      <w:r w:rsidRPr="005A3018">
        <w:rPr>
          <w:rFonts w:ascii="Times New Roman" w:hAnsi="Times New Roman" w:cs="Times New Roman"/>
          <w:bCs/>
          <w:color w:val="000000"/>
          <w:kern w:val="36"/>
          <w:sz w:val="28"/>
          <w:szCs w:val="28"/>
        </w:rPr>
        <w:t xml:space="preserve"> (г.Черногорск).</w:t>
      </w:r>
    </w:p>
    <w:p w:rsidR="00BF173C" w:rsidRPr="005A3018" w:rsidRDefault="00BF173C" w:rsidP="00EB5A85">
      <w:pPr>
        <w:pStyle w:val="NoSpacing"/>
        <w:ind w:firstLine="708"/>
        <w:jc w:val="both"/>
        <w:rPr>
          <w:rFonts w:ascii="Times New Roman" w:hAnsi="Times New Roman" w:cs="Times New Roman"/>
          <w:bCs/>
          <w:color w:val="000000"/>
          <w:kern w:val="36"/>
          <w:sz w:val="28"/>
          <w:szCs w:val="28"/>
        </w:rPr>
      </w:pPr>
      <w:r w:rsidRPr="005A3018">
        <w:rPr>
          <w:rFonts w:ascii="Times New Roman" w:hAnsi="Times New Roman" w:cs="Times New Roman"/>
          <w:bCs/>
          <w:color w:val="000000"/>
          <w:kern w:val="36"/>
          <w:sz w:val="28"/>
          <w:szCs w:val="28"/>
        </w:rPr>
        <w:t>Несчастный случай произошел  2  сентября</w:t>
      </w:r>
      <w:r w:rsidRPr="005A3018">
        <w:rPr>
          <w:rFonts w:ascii="Times New Roman" w:hAnsi="Times New Roman" w:cs="Times New Roman"/>
          <w:color w:val="000000"/>
          <w:sz w:val="28"/>
          <w:szCs w:val="28"/>
        </w:rPr>
        <w:t xml:space="preserve">   2023 года</w:t>
      </w:r>
      <w:r w:rsidRPr="005A3018">
        <w:rPr>
          <w:rFonts w:ascii="Times New Roman" w:hAnsi="Times New Roman" w:cs="Times New Roman"/>
          <w:bCs/>
          <w:color w:val="000000"/>
          <w:kern w:val="36"/>
          <w:sz w:val="28"/>
          <w:szCs w:val="28"/>
        </w:rPr>
        <w:t xml:space="preserve"> с водителем транспортно-хозяйственного участка. Водитель автомобиля Газель, при перевозке работников для выполнения электромонтажных работ, во время движения потерял сознание. Прибывшая скорая медицинская помощь констатировала биологическую смерть. </w:t>
      </w:r>
    </w:p>
    <w:p w:rsidR="00BF173C" w:rsidRPr="005A3018" w:rsidRDefault="00BF173C" w:rsidP="00EB5A85">
      <w:pPr>
        <w:pStyle w:val="NoSpacing"/>
        <w:ind w:firstLine="708"/>
        <w:jc w:val="both"/>
        <w:rPr>
          <w:rFonts w:ascii="Times New Roman" w:hAnsi="Times New Roman" w:cs="Times New Roman"/>
          <w:bCs/>
          <w:color w:val="000000"/>
          <w:kern w:val="36"/>
          <w:sz w:val="28"/>
          <w:szCs w:val="28"/>
        </w:rPr>
      </w:pPr>
      <w:r w:rsidRPr="005A3018">
        <w:rPr>
          <w:rFonts w:ascii="Times New Roman" w:hAnsi="Times New Roman" w:cs="Times New Roman"/>
          <w:color w:val="000000"/>
          <w:sz w:val="28"/>
          <w:szCs w:val="28"/>
        </w:rPr>
        <w:t xml:space="preserve">В ходе расследования несчастного случая комиссией установлено отсутствие у водителя  </w:t>
      </w:r>
      <w:r w:rsidRPr="005A3018">
        <w:rPr>
          <w:rFonts w:ascii="Times New Roman" w:hAnsi="Times New Roman" w:cs="Times New Roman"/>
          <w:bCs/>
          <w:color w:val="000000"/>
          <w:kern w:val="36"/>
          <w:sz w:val="28"/>
          <w:szCs w:val="28"/>
        </w:rPr>
        <w:t xml:space="preserve">прохождения периодического медицинского осмотра. Периодический медосмотр – это обследование, которое проводится регулярно, чтобы отследить изменения в состоянии здоровья работников, выявить появившиеся профзаболевания или влияние вредных (опасных) условий труда на человека. </w:t>
      </w:r>
    </w:p>
    <w:p w:rsidR="00BF173C" w:rsidRPr="005A3018" w:rsidRDefault="00BF173C" w:rsidP="00EB5A85">
      <w:pPr>
        <w:pStyle w:val="NoSpacing"/>
        <w:ind w:firstLine="708"/>
        <w:jc w:val="both"/>
        <w:rPr>
          <w:rFonts w:ascii="Times New Roman" w:hAnsi="Times New Roman" w:cs="Times New Roman"/>
          <w:bCs/>
          <w:color w:val="000000"/>
          <w:kern w:val="36"/>
          <w:sz w:val="28"/>
          <w:szCs w:val="28"/>
        </w:rPr>
      </w:pPr>
      <w:r w:rsidRPr="005A3018">
        <w:rPr>
          <w:rFonts w:ascii="Times New Roman" w:hAnsi="Times New Roman" w:cs="Times New Roman"/>
          <w:bCs/>
          <w:color w:val="000000"/>
          <w:kern w:val="36"/>
          <w:sz w:val="28"/>
          <w:szCs w:val="28"/>
        </w:rPr>
        <w:t>По значимости последствий допуск работника к исполнению им трудовых обязанностей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относится к чрезвычайно грубым нарушениям.</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r w:rsidRPr="005A3018">
        <w:rPr>
          <w:rFonts w:ascii="Times New Roman" w:hAnsi="Times New Roman"/>
          <w:color w:val="000000"/>
          <w:sz w:val="28"/>
          <w:szCs w:val="28"/>
        </w:rPr>
        <w:t>Комиссией по расследованию несчастного случая были разработаны обязательные для исполнения работодателем мероприятия по устранению причин несчастного случая.</w:t>
      </w:r>
    </w:p>
    <w:p w:rsidR="00BF173C" w:rsidRPr="005A3018" w:rsidRDefault="00BF173C" w:rsidP="00EB5A85">
      <w:pPr>
        <w:pStyle w:val="NormalWeb"/>
        <w:shd w:val="clear" w:color="auto" w:fill="FFFFFF"/>
        <w:spacing w:before="0" w:beforeAutospacing="0" w:after="0" w:afterAutospacing="0"/>
        <w:ind w:firstLine="708"/>
        <w:jc w:val="both"/>
        <w:rPr>
          <w:rFonts w:ascii="Times New Roman" w:hAnsi="Times New Roman"/>
          <w:color w:val="000000"/>
          <w:sz w:val="28"/>
          <w:szCs w:val="28"/>
        </w:rPr>
      </w:pPr>
      <w:r w:rsidRPr="005A3018">
        <w:rPr>
          <w:rFonts w:ascii="Times New Roman" w:hAnsi="Times New Roman"/>
          <w:color w:val="000000"/>
          <w:sz w:val="28"/>
          <w:szCs w:val="28"/>
        </w:rPr>
        <w:t>Виновные лица привлечены к административной ответственности.</w:t>
      </w:r>
    </w:p>
    <w:p w:rsidR="00BF173C" w:rsidRPr="005A3018" w:rsidRDefault="00BF173C" w:rsidP="00EB5A85">
      <w:pPr>
        <w:pStyle w:val="NormalWeb"/>
        <w:shd w:val="clear" w:color="auto" w:fill="FFFFFF"/>
        <w:spacing w:before="0" w:beforeAutospacing="0" w:after="0" w:afterAutospacing="0"/>
        <w:ind w:firstLine="709"/>
        <w:jc w:val="both"/>
        <w:rPr>
          <w:rFonts w:ascii="Times New Roman" w:hAnsi="Times New Roman"/>
          <w:color w:val="000000"/>
          <w:sz w:val="28"/>
          <w:szCs w:val="28"/>
        </w:rPr>
      </w:pP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нашей республике ежегодно в результате несчастных случаев на производстве гибнут люди, десятки работников  получают производственные травмы, поэтому в Республике Хакасия необходимо проводить соответствующую государственную политику в области охраны труда, так как бездействие влечет за собой человеческие, а также экономические потери. </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Основной задачей в борьбе с производственным травматизмом является предупреждение несчастных случаев на производстве, профессиональных заболеваний и сохранение жизни и здоровья работников. Одним из способов решения данной задачи является система правового регулирования охраны труда, обеспеченная эффективным механизмом исполнения установленных требований. </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идеальном варианте система предупреждения несчастных случаев на производстве складывается из двух частей. </w:t>
      </w:r>
    </w:p>
    <w:p w:rsidR="00BF173C" w:rsidRPr="005A3018" w:rsidRDefault="00BF173C" w:rsidP="00EB5A85">
      <w:pPr>
        <w:spacing w:line="240" w:lineRule="auto"/>
        <w:ind w:firstLine="709"/>
        <w:jc w:val="both"/>
        <w:rPr>
          <w:rFonts w:ascii="Times New Roman" w:hAnsi="Times New Roman" w:cs="Times New Roman"/>
          <w:b/>
          <w:color w:val="000000"/>
          <w:sz w:val="28"/>
          <w:szCs w:val="28"/>
        </w:rPr>
      </w:pPr>
      <w:r w:rsidRPr="005A3018">
        <w:rPr>
          <w:rFonts w:ascii="Times New Roman" w:hAnsi="Times New Roman" w:cs="Times New Roman"/>
          <w:color w:val="000000"/>
          <w:sz w:val="28"/>
          <w:szCs w:val="28"/>
        </w:rPr>
        <w:t xml:space="preserve">Во-первых, это нормативное закрепление положений, направленных на предупреждение несчастных случаев на производстве и профессиональных заболеваний, путем снижения воздействия на работников опасных производственных факторов. В этом аспекте предупреждение несчастных случаев на производстве представлено институтом охраны труда, который включает в себя правовые мероприятия и средства, обеспечивающие безопасность жизни и здоровья работников в процессе их трудовой деятельности. В 2023г. Государственной инспекцией труда в РХ проведено 2720 профилактических мероприятий с работодателями республики. В условиях моратория на проверки профилактические мероприятия позволили предупредить или прекратить нарушения трудового законодательства в хозяйствующих субъектах республики. Вместе с тем, когда на бизнес снижена административная и регуляторная нагрузка, возникает риск нарушения прав работников. </w:t>
      </w:r>
      <w:r w:rsidRPr="005A3018">
        <w:rPr>
          <w:rFonts w:ascii="Times New Roman" w:hAnsi="Times New Roman" w:cs="Times New Roman"/>
          <w:b/>
          <w:color w:val="000000"/>
          <w:sz w:val="28"/>
          <w:szCs w:val="28"/>
        </w:rPr>
        <w:t xml:space="preserve">Поэтому сейчас выросла потребность в активной деятельности по недопущению нарушений трудового законодательства, роста травматизма всем сторонам социального партнерства.  Особенно велика роль профсоюзов, которые имеют полномочия контролировать состояние условий труда на рабочих местах. </w:t>
      </w:r>
    </w:p>
    <w:p w:rsidR="00BF173C" w:rsidRPr="005A3018" w:rsidRDefault="00BF173C" w:rsidP="00EB5A85">
      <w:pPr>
        <w:spacing w:line="240" w:lineRule="auto"/>
        <w:ind w:firstLine="709"/>
        <w:jc w:val="both"/>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Предлагаем всем сторонам социального партнерства проводить на предприятиях встречи, совещания, вести мониторинг выполнения колдоговоров, особо выделяя вопросы охраны труда.</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Во-вторых, это привлечение к ответственности лиц, виновных в наступлении несчастного случая или профессионального заболевания. Это необходимо, так как многие работодатели не создают на рабочих местах безопасные условия труда. Допускаются грубые нарушения дисциплины, правил безопасности, неправомерные действия лиц, организующих производство работ. Поэтому для повышения эффективности предупреждения несчастных случаев на производстве, установленные требования по охране труда должны быть подкреплены ответственностью за их нарушение.</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В целях устранения выявленных нарушений госинспекторами труда выдано 169 обязательных для исполнения предписаний, 141 работник отстранен от работы по требованию госинспекторов труда в связи с не прохождением подготовки по охране труда.</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За нарушения трудового законодательства привлечены к административной ответственности 993 должностных и юридических лиц, а также лиц, осуществляющих предпринимательскую деятельность без образования юридического лица, рассмотрено 207 дел об административных правонарушениях, возбужденных органами прокуратуры, 168 наказаний вынесено в виде предупреждений.</w:t>
      </w:r>
    </w:p>
    <w:p w:rsidR="00BF173C" w:rsidRPr="005A3018" w:rsidRDefault="00BF173C" w:rsidP="00EB5A85">
      <w:pPr>
        <w:spacing w:line="240" w:lineRule="auto"/>
        <w:ind w:firstLine="709"/>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 Несмотря на то, что в нормативных правовых актах закреплены и нормы об охране труда, и нормы об ответственности за их нарушение, тем не менее, уровень производственного травматизма в республике остается высоким. </w:t>
      </w:r>
    </w:p>
    <w:p w:rsidR="00BF173C" w:rsidRPr="005A3018" w:rsidRDefault="00BF173C" w:rsidP="00EB5A85">
      <w:pPr>
        <w:spacing w:line="240" w:lineRule="auto"/>
        <w:ind w:firstLine="709"/>
        <w:jc w:val="both"/>
        <w:rPr>
          <w:rFonts w:ascii="Times New Roman" w:hAnsi="Times New Roman" w:cs="Times New Roman"/>
          <w:b/>
          <w:color w:val="000000"/>
          <w:sz w:val="28"/>
          <w:szCs w:val="28"/>
        </w:rPr>
      </w:pPr>
      <w:r w:rsidRPr="005A3018">
        <w:rPr>
          <w:rFonts w:ascii="Times New Roman" w:hAnsi="Times New Roman" w:cs="Times New Roman"/>
          <w:b/>
          <w:color w:val="000000"/>
          <w:sz w:val="28"/>
          <w:szCs w:val="28"/>
        </w:rPr>
        <w:t xml:space="preserve">Все это позволяет сделать вывод о необходимости решать вопросы травматизма на производстве не формально, а с выработкой органами исполнительной власти республики, Республиканской трехсторонней комиссией по регулированию социально – трудовых отношений конкретных мер по регулированию вопросов трудового законодательства, охраны труда и повышению социальной ответственности бизнеса </w:t>
      </w:r>
    </w:p>
    <w:p w:rsidR="00BF173C" w:rsidRPr="005A3018" w:rsidRDefault="00BF173C" w:rsidP="00EB5A85">
      <w:pPr>
        <w:pStyle w:val="NoSpacing"/>
        <w:jc w:val="center"/>
        <w:rPr>
          <w:rFonts w:ascii="Times New Roman" w:hAnsi="Times New Roman" w:cs="Times New Roman"/>
          <w:b/>
          <w:color w:val="000000"/>
          <w:sz w:val="28"/>
          <w:szCs w:val="28"/>
        </w:rPr>
      </w:pPr>
    </w:p>
    <w:p w:rsidR="00BF173C" w:rsidRPr="005A3018" w:rsidRDefault="00BF173C" w:rsidP="00EB5A85">
      <w:pPr>
        <w:pStyle w:val="1"/>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Приложение:</w:t>
      </w:r>
    </w:p>
    <w:p w:rsidR="00BF173C" w:rsidRPr="005A3018" w:rsidRDefault="00BF173C" w:rsidP="00EB5A85">
      <w:pPr>
        <w:pStyle w:val="1"/>
        <w:ind w:firstLine="708"/>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Сведения о количестве зарегистрированных несчастных случаев на производстве за 2023 год на 1 л. в 1 экз.</w:t>
      </w:r>
    </w:p>
    <w:p w:rsidR="00BF173C" w:rsidRPr="005A3018" w:rsidRDefault="00BF173C" w:rsidP="00EB5A85">
      <w:pPr>
        <w:pStyle w:val="1"/>
        <w:ind w:firstLine="708"/>
        <w:jc w:val="both"/>
        <w:rPr>
          <w:rFonts w:ascii="Times New Roman" w:hAnsi="Times New Roman" w:cs="Times New Roman"/>
          <w:color w:val="000000"/>
          <w:sz w:val="28"/>
          <w:szCs w:val="28"/>
        </w:rPr>
      </w:pPr>
    </w:p>
    <w:p w:rsidR="00BF173C" w:rsidRPr="005A3018" w:rsidRDefault="00BF173C" w:rsidP="00EB5A85">
      <w:pPr>
        <w:tabs>
          <w:tab w:val="left" w:pos="1134"/>
        </w:tabs>
        <w:autoSpaceDE w:val="0"/>
        <w:autoSpaceDN w:val="0"/>
        <w:adjustRightInd w:val="0"/>
        <w:spacing w:after="0" w:line="240" w:lineRule="auto"/>
        <w:ind w:left="142"/>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Заместитель руководителя</w:t>
      </w:r>
    </w:p>
    <w:p w:rsidR="00BF173C" w:rsidRPr="005A3018" w:rsidRDefault="00BF173C" w:rsidP="00EB5A85">
      <w:pPr>
        <w:tabs>
          <w:tab w:val="left" w:pos="1134"/>
        </w:tabs>
        <w:autoSpaceDE w:val="0"/>
        <w:autoSpaceDN w:val="0"/>
        <w:adjustRightInd w:val="0"/>
        <w:spacing w:after="0" w:line="240" w:lineRule="auto"/>
        <w:ind w:left="142"/>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Государственной инспекции труда</w:t>
      </w:r>
    </w:p>
    <w:p w:rsidR="00BF173C" w:rsidRPr="005A3018" w:rsidRDefault="00BF173C" w:rsidP="00EB5A85">
      <w:pPr>
        <w:tabs>
          <w:tab w:val="left" w:pos="1134"/>
        </w:tabs>
        <w:autoSpaceDE w:val="0"/>
        <w:autoSpaceDN w:val="0"/>
        <w:adjustRightInd w:val="0"/>
        <w:spacing w:after="0" w:line="240" w:lineRule="auto"/>
        <w:ind w:left="142"/>
        <w:jc w:val="both"/>
        <w:rPr>
          <w:rFonts w:ascii="Times New Roman" w:hAnsi="Times New Roman" w:cs="Times New Roman"/>
          <w:color w:val="000000"/>
          <w:sz w:val="28"/>
          <w:szCs w:val="28"/>
        </w:rPr>
      </w:pPr>
      <w:r w:rsidRPr="005A3018">
        <w:rPr>
          <w:rFonts w:ascii="Times New Roman" w:hAnsi="Times New Roman" w:cs="Times New Roman"/>
          <w:color w:val="000000"/>
          <w:sz w:val="28"/>
          <w:szCs w:val="28"/>
        </w:rPr>
        <w:t xml:space="preserve">в Республике Хакасия                           </w:t>
      </w:r>
      <w:r w:rsidRPr="005A3018">
        <w:rPr>
          <w:rFonts w:ascii="Times New Roman" w:hAnsi="Times New Roman" w:cs="Times New Roman"/>
          <w:color w:val="000000"/>
          <w:sz w:val="28"/>
          <w:szCs w:val="28"/>
          <w:u w:val="single"/>
        </w:rPr>
        <w:t xml:space="preserve">                        </w:t>
      </w:r>
      <w:r w:rsidRPr="005A3018">
        <w:rPr>
          <w:rFonts w:ascii="Times New Roman" w:hAnsi="Times New Roman" w:cs="Times New Roman"/>
          <w:color w:val="000000"/>
          <w:sz w:val="28"/>
          <w:szCs w:val="28"/>
        </w:rPr>
        <w:t xml:space="preserve">        Ю.А.Берняцкая</w:t>
      </w:r>
    </w:p>
    <w:sectPr w:rsidR="00BF173C" w:rsidRPr="005A3018" w:rsidSect="00414C06">
      <w:footerReference w:type="default" r:id="rId12"/>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3C" w:rsidRDefault="00BF173C" w:rsidP="005F5426">
      <w:pPr>
        <w:spacing w:after="0" w:line="240" w:lineRule="auto"/>
      </w:pPr>
      <w:r>
        <w:separator/>
      </w:r>
    </w:p>
  </w:endnote>
  <w:endnote w:type="continuationSeparator" w:id="0">
    <w:p w:rsidR="00BF173C" w:rsidRDefault="00BF173C" w:rsidP="005F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3C" w:rsidRPr="00904D47" w:rsidRDefault="00BF173C" w:rsidP="00904D47">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3C" w:rsidRDefault="00BF173C" w:rsidP="005F5426">
      <w:pPr>
        <w:spacing w:after="0" w:line="240" w:lineRule="auto"/>
      </w:pPr>
      <w:r>
        <w:separator/>
      </w:r>
    </w:p>
  </w:footnote>
  <w:footnote w:type="continuationSeparator" w:id="0">
    <w:p w:rsidR="00BF173C" w:rsidRDefault="00BF173C" w:rsidP="005F5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76200E"/>
    <w:lvl w:ilvl="0">
      <w:numFmt w:val="bullet"/>
      <w:lvlText w:val="*"/>
      <w:lvlJc w:val="left"/>
    </w:lvl>
  </w:abstractNum>
  <w:abstractNum w:abstractNumId="1">
    <w:nsid w:val="01387D55"/>
    <w:multiLevelType w:val="hybridMultilevel"/>
    <w:tmpl w:val="B0682670"/>
    <w:lvl w:ilvl="0" w:tplc="04190001">
      <w:start w:val="1"/>
      <w:numFmt w:val="bullet"/>
      <w:lvlText w:val=""/>
      <w:lvlJc w:val="left"/>
      <w:pPr>
        <w:ind w:left="1571" w:hanging="360"/>
      </w:pPr>
      <w:rPr>
        <w:rFonts w:ascii="Symbol" w:hAnsi="Symbol" w:hint="default"/>
      </w:rPr>
    </w:lvl>
    <w:lvl w:ilvl="1" w:tplc="E5849532">
      <w:numFmt w:val="bullet"/>
      <w:lvlText w:val="•"/>
      <w:lvlJc w:val="left"/>
      <w:pPr>
        <w:ind w:left="2291" w:hanging="360"/>
      </w:pPr>
      <w:rPr>
        <w:rFonts w:ascii="Calibri" w:eastAsia="Times New Roman" w:hAnsi="Calibri"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BC46AB"/>
    <w:multiLevelType w:val="multilevel"/>
    <w:tmpl w:val="A9ACA8D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5D644D"/>
    <w:multiLevelType w:val="multilevel"/>
    <w:tmpl w:val="42A2CFC4"/>
    <w:lvl w:ilvl="0">
      <w:start w:val="1"/>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04B8265E"/>
    <w:multiLevelType w:val="multilevel"/>
    <w:tmpl w:val="5126B3C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05DC6F85"/>
    <w:multiLevelType w:val="hybridMultilevel"/>
    <w:tmpl w:val="A5D2FD10"/>
    <w:lvl w:ilvl="0" w:tplc="005E74AA">
      <w:start w:val="1"/>
      <w:numFmt w:val="bullet"/>
      <w:lvlText w:val=""/>
      <w:lvlJc w:val="left"/>
      <w:pPr>
        <w:ind w:left="1429" w:hanging="360"/>
      </w:pPr>
      <w:rPr>
        <w:rFonts w:ascii="Symbol" w:hAnsi="Symbol"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74E6E03"/>
    <w:multiLevelType w:val="multilevel"/>
    <w:tmpl w:val="59EC3238"/>
    <w:lvl w:ilvl="0">
      <w:start w:val="8"/>
      <w:numFmt w:val="decimal"/>
      <w:lvlText w:val="%1."/>
      <w:lvlJc w:val="left"/>
      <w:pPr>
        <w:ind w:left="420" w:hanging="42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07BC5619"/>
    <w:multiLevelType w:val="hybridMultilevel"/>
    <w:tmpl w:val="AA342F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A0522A0"/>
    <w:multiLevelType w:val="multilevel"/>
    <w:tmpl w:val="32347A40"/>
    <w:lvl w:ilvl="0">
      <w:start w:val="15"/>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E9D5C68"/>
    <w:multiLevelType w:val="multilevel"/>
    <w:tmpl w:val="B808BB08"/>
    <w:lvl w:ilvl="0">
      <w:start w:val="15"/>
      <w:numFmt w:val="decimal"/>
      <w:lvlText w:val="%1."/>
      <w:lvlJc w:val="left"/>
      <w:pPr>
        <w:ind w:left="555" w:hanging="555"/>
      </w:pPr>
      <w:rPr>
        <w:rFonts w:cs="Times New Roman" w:hint="default"/>
      </w:rPr>
    </w:lvl>
    <w:lvl w:ilvl="1">
      <w:start w:val="3"/>
      <w:numFmt w:val="decimal"/>
      <w:lvlText w:val="%1.%2."/>
      <w:lvlJc w:val="left"/>
      <w:pPr>
        <w:ind w:left="1560" w:hanging="72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880" w:hanging="2160"/>
      </w:pPr>
      <w:rPr>
        <w:rFonts w:cs="Times New Roman" w:hint="default"/>
      </w:rPr>
    </w:lvl>
  </w:abstractNum>
  <w:abstractNum w:abstractNumId="10">
    <w:nsid w:val="199642CF"/>
    <w:multiLevelType w:val="multilevel"/>
    <w:tmpl w:val="6E261250"/>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A0E3FEB"/>
    <w:multiLevelType w:val="hybridMultilevel"/>
    <w:tmpl w:val="74D6B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9752C6"/>
    <w:multiLevelType w:val="multilevel"/>
    <w:tmpl w:val="93A817F0"/>
    <w:lvl w:ilvl="0">
      <w:start w:val="21"/>
      <w:numFmt w:val="decimal"/>
      <w:lvlText w:val="%1."/>
      <w:lvlJc w:val="left"/>
      <w:pPr>
        <w:ind w:left="540" w:hanging="540"/>
      </w:pPr>
      <w:rPr>
        <w:rFonts w:cs="Times New Roman" w:hint="default"/>
      </w:rPr>
    </w:lvl>
    <w:lvl w:ilvl="1">
      <w:start w:val="3"/>
      <w:numFmt w:val="decimal"/>
      <w:lvlText w:val="%1.%2."/>
      <w:lvlJc w:val="left"/>
      <w:pPr>
        <w:ind w:left="2150"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abstractNum w:abstractNumId="13">
    <w:nsid w:val="273D7BF5"/>
    <w:multiLevelType w:val="hybridMultilevel"/>
    <w:tmpl w:val="532054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7A22A46"/>
    <w:multiLevelType w:val="multilevel"/>
    <w:tmpl w:val="E8A4637E"/>
    <w:lvl w:ilvl="0">
      <w:start w:val="15"/>
      <w:numFmt w:val="decimal"/>
      <w:lvlText w:val="%1"/>
      <w:lvlJc w:val="left"/>
      <w:pPr>
        <w:ind w:left="480" w:hanging="480"/>
      </w:pPr>
      <w:rPr>
        <w:rFonts w:cs="Times New Roman" w:hint="default"/>
      </w:rPr>
    </w:lvl>
    <w:lvl w:ilvl="1">
      <w:start w:val="3"/>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15">
    <w:nsid w:val="2BD3725F"/>
    <w:multiLevelType w:val="multilevel"/>
    <w:tmpl w:val="DC38ED7E"/>
    <w:lvl w:ilvl="0">
      <w:start w:val="5"/>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nsid w:val="2D083F8C"/>
    <w:multiLevelType w:val="hybridMultilevel"/>
    <w:tmpl w:val="A7DAD3D2"/>
    <w:lvl w:ilvl="0" w:tplc="D32A86BE">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FD03D7"/>
    <w:multiLevelType w:val="multilevel"/>
    <w:tmpl w:val="232CBD0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3A20C7C"/>
    <w:multiLevelType w:val="multilevel"/>
    <w:tmpl w:val="D6B2FDAA"/>
    <w:lvl w:ilvl="0">
      <w:start w:val="8"/>
      <w:numFmt w:val="upperRoman"/>
      <w:lvlText w:val="%1."/>
      <w:lvlJc w:val="left"/>
      <w:pPr>
        <w:ind w:left="1428" w:hanging="720"/>
      </w:pPr>
      <w:rPr>
        <w:rFonts w:cs="Times New Roman" w:hint="default"/>
      </w:rPr>
    </w:lvl>
    <w:lvl w:ilvl="1">
      <w:start w:val="2"/>
      <w:numFmt w:val="decimal"/>
      <w:isLgl/>
      <w:lvlText w:val="%1.%2"/>
      <w:lvlJc w:val="left"/>
      <w:pPr>
        <w:ind w:left="2448" w:hanging="1740"/>
      </w:pPr>
      <w:rPr>
        <w:rFonts w:cs="Times New Roman" w:hint="default"/>
      </w:rPr>
    </w:lvl>
    <w:lvl w:ilvl="2">
      <w:start w:val="1"/>
      <w:numFmt w:val="decimal"/>
      <w:isLgl/>
      <w:lvlText w:val="%1.%2.%3"/>
      <w:lvlJc w:val="left"/>
      <w:pPr>
        <w:ind w:left="2448" w:hanging="1740"/>
      </w:pPr>
      <w:rPr>
        <w:rFonts w:cs="Times New Roman" w:hint="default"/>
      </w:rPr>
    </w:lvl>
    <w:lvl w:ilvl="3">
      <w:start w:val="1"/>
      <w:numFmt w:val="decimal"/>
      <w:isLgl/>
      <w:lvlText w:val="%1.%2.%3.%4"/>
      <w:lvlJc w:val="left"/>
      <w:pPr>
        <w:ind w:left="2448" w:hanging="1740"/>
      </w:pPr>
      <w:rPr>
        <w:rFonts w:cs="Times New Roman" w:hint="default"/>
      </w:rPr>
    </w:lvl>
    <w:lvl w:ilvl="4">
      <w:start w:val="1"/>
      <w:numFmt w:val="decimal"/>
      <w:isLgl/>
      <w:lvlText w:val="%1.%2.%3.%4.%5"/>
      <w:lvlJc w:val="left"/>
      <w:pPr>
        <w:ind w:left="2448" w:hanging="1740"/>
      </w:pPr>
      <w:rPr>
        <w:rFonts w:cs="Times New Roman" w:hint="default"/>
      </w:rPr>
    </w:lvl>
    <w:lvl w:ilvl="5">
      <w:start w:val="1"/>
      <w:numFmt w:val="decimal"/>
      <w:isLgl/>
      <w:lvlText w:val="%1.%2.%3.%4.%5.%6"/>
      <w:lvlJc w:val="left"/>
      <w:pPr>
        <w:ind w:left="2448" w:hanging="1740"/>
      </w:pPr>
      <w:rPr>
        <w:rFonts w:cs="Times New Roman" w:hint="default"/>
      </w:rPr>
    </w:lvl>
    <w:lvl w:ilvl="6">
      <w:start w:val="1"/>
      <w:numFmt w:val="decimal"/>
      <w:isLgl/>
      <w:lvlText w:val="%1.%2.%3.%4.%5.%6.%7"/>
      <w:lvlJc w:val="left"/>
      <w:pPr>
        <w:ind w:left="2448" w:hanging="17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nsid w:val="37ED44D2"/>
    <w:multiLevelType w:val="hybridMultilevel"/>
    <w:tmpl w:val="E7123B54"/>
    <w:lvl w:ilvl="0" w:tplc="95FA3048">
      <w:start w:val="1"/>
      <w:numFmt w:val="bullet"/>
      <w:lvlText w:val=""/>
      <w:lvlJc w:val="left"/>
      <w:pPr>
        <w:ind w:left="107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3A0B7458"/>
    <w:multiLevelType w:val="hybridMultilevel"/>
    <w:tmpl w:val="B0068598"/>
    <w:lvl w:ilvl="0" w:tplc="07222714">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FEA4192"/>
    <w:multiLevelType w:val="hybridMultilevel"/>
    <w:tmpl w:val="4A9224A0"/>
    <w:lvl w:ilvl="0" w:tplc="6D061968">
      <w:start w:val="1"/>
      <w:numFmt w:val="bullet"/>
      <w:lvlText w:val=""/>
      <w:lvlJc w:val="left"/>
      <w:pPr>
        <w:ind w:left="1429" w:hanging="360"/>
      </w:pPr>
      <w:rPr>
        <w:rFonts w:ascii="Symbol" w:hAnsi="Symbol"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3D15F65"/>
    <w:multiLevelType w:val="hybridMultilevel"/>
    <w:tmpl w:val="F69A355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44E0060C"/>
    <w:multiLevelType w:val="hybridMultilevel"/>
    <w:tmpl w:val="35D46C8E"/>
    <w:lvl w:ilvl="0" w:tplc="DA7432BC">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D1A2B12"/>
    <w:multiLevelType w:val="hybridMultilevel"/>
    <w:tmpl w:val="1BD880D8"/>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523A489A"/>
    <w:multiLevelType w:val="hybridMultilevel"/>
    <w:tmpl w:val="F49236DA"/>
    <w:lvl w:ilvl="0" w:tplc="95FA30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3D335C"/>
    <w:multiLevelType w:val="multilevel"/>
    <w:tmpl w:val="60226A2A"/>
    <w:lvl w:ilvl="0">
      <w:start w:val="6"/>
      <w:numFmt w:val="upperRoman"/>
      <w:lvlText w:val="%1."/>
      <w:lvlJc w:val="left"/>
      <w:pPr>
        <w:ind w:left="1571" w:hanging="720"/>
      </w:pPr>
      <w:rPr>
        <w:rFonts w:cs="Times New Roman" w:hint="default"/>
      </w:rPr>
    </w:lvl>
    <w:lvl w:ilvl="1">
      <w:start w:val="1"/>
      <w:numFmt w:val="decimal"/>
      <w:isLgl/>
      <w:lvlText w:val="%1.%2"/>
      <w:lvlJc w:val="left"/>
      <w:pPr>
        <w:ind w:left="1126"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7">
    <w:nsid w:val="5EF40C45"/>
    <w:multiLevelType w:val="hybridMultilevel"/>
    <w:tmpl w:val="B44674D2"/>
    <w:lvl w:ilvl="0" w:tplc="95FA304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5F59315C"/>
    <w:multiLevelType w:val="multilevel"/>
    <w:tmpl w:val="AF0CFE18"/>
    <w:lvl w:ilvl="0">
      <w:start w:val="21"/>
      <w:numFmt w:val="decimal"/>
      <w:lvlText w:val="%1."/>
      <w:lvlJc w:val="left"/>
      <w:pPr>
        <w:ind w:left="555" w:hanging="555"/>
      </w:pPr>
      <w:rPr>
        <w:rFonts w:cs="Times New Roman" w:hint="default"/>
      </w:rPr>
    </w:lvl>
    <w:lvl w:ilvl="1">
      <w:start w:val="5"/>
      <w:numFmt w:val="decimal"/>
      <w:lvlText w:val="%1.%2."/>
      <w:lvlJc w:val="left"/>
      <w:pPr>
        <w:ind w:left="2150"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abstractNum w:abstractNumId="29">
    <w:nsid w:val="65D9031B"/>
    <w:multiLevelType w:val="multilevel"/>
    <w:tmpl w:val="ABD0D994"/>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75F770B"/>
    <w:multiLevelType w:val="multilevel"/>
    <w:tmpl w:val="8F866A68"/>
    <w:lvl w:ilvl="0">
      <w:start w:val="13"/>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7B13F8D"/>
    <w:multiLevelType w:val="multilevel"/>
    <w:tmpl w:val="27381AB6"/>
    <w:lvl w:ilvl="0">
      <w:start w:val="21"/>
      <w:numFmt w:val="upperRoman"/>
      <w:lvlText w:val="%1."/>
      <w:lvlJc w:val="left"/>
      <w:pPr>
        <w:ind w:left="1430" w:hanging="72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32">
    <w:nsid w:val="69983E8C"/>
    <w:multiLevelType w:val="hybridMultilevel"/>
    <w:tmpl w:val="800CE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C379C6"/>
    <w:multiLevelType w:val="hybridMultilevel"/>
    <w:tmpl w:val="EF8C7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F6928FA"/>
    <w:multiLevelType w:val="hybridMultilevel"/>
    <w:tmpl w:val="6A42E82E"/>
    <w:lvl w:ilvl="0" w:tplc="95FA304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23"/>
  </w:num>
  <w:num w:numId="6">
    <w:abstractNumId w:val="21"/>
  </w:num>
  <w:num w:numId="7">
    <w:abstractNumId w:val="26"/>
  </w:num>
  <w:num w:numId="8">
    <w:abstractNumId w:val="22"/>
  </w:num>
  <w:num w:numId="9">
    <w:abstractNumId w:val="34"/>
  </w:num>
  <w:num w:numId="10">
    <w:abstractNumId w:val="19"/>
  </w:num>
  <w:num w:numId="11">
    <w:abstractNumId w:val="15"/>
  </w:num>
  <w:num w:numId="12">
    <w:abstractNumId w:val="10"/>
  </w:num>
  <w:num w:numId="13">
    <w:abstractNumId w:val="29"/>
  </w:num>
  <w:num w:numId="14">
    <w:abstractNumId w:val="27"/>
  </w:num>
  <w:num w:numId="15">
    <w:abstractNumId w:val="30"/>
  </w:num>
  <w:num w:numId="16">
    <w:abstractNumId w:val="20"/>
  </w:num>
  <w:num w:numId="17">
    <w:abstractNumId w:val="31"/>
  </w:num>
  <w:num w:numId="18">
    <w:abstractNumId w:val="12"/>
  </w:num>
  <w:num w:numId="19">
    <w:abstractNumId w:val="28"/>
  </w:num>
  <w:num w:numId="20">
    <w:abstractNumId w:val="16"/>
  </w:num>
  <w:num w:numId="21">
    <w:abstractNumId w:val="2"/>
  </w:num>
  <w:num w:numId="22">
    <w:abstractNumId w:val="4"/>
  </w:num>
  <w:num w:numId="23">
    <w:abstractNumId w:val="18"/>
  </w:num>
  <w:num w:numId="24">
    <w:abstractNumId w:val="17"/>
  </w:num>
  <w:num w:numId="25">
    <w:abstractNumId w:val="14"/>
  </w:num>
  <w:num w:numId="26">
    <w:abstractNumId w:val="0"/>
    <w:lvlOverride w:ilvl="0">
      <w:lvl w:ilvl="0">
        <w:numFmt w:val="bullet"/>
        <w:lvlText w:val="-"/>
        <w:legacy w:legacy="1" w:legacySpace="0" w:legacyIndent="129"/>
        <w:lvlJc w:val="left"/>
        <w:rPr>
          <w:rFonts w:ascii="Times New Roman" w:hAnsi="Times New Roman" w:hint="default"/>
        </w:rPr>
      </w:lvl>
    </w:lvlOverride>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0"/>
    <w:lvlOverride w:ilvl="0">
      <w:lvl w:ilvl="0">
        <w:numFmt w:val="bullet"/>
        <w:lvlText w:val="-"/>
        <w:legacy w:legacy="1" w:legacySpace="0" w:legacyIndent="192"/>
        <w:lvlJc w:val="left"/>
        <w:rPr>
          <w:rFonts w:ascii="Times New Roman" w:hAnsi="Times New Roman" w:hint="default"/>
        </w:rPr>
      </w:lvl>
    </w:lvlOverride>
  </w:num>
  <w:num w:numId="29">
    <w:abstractNumId w:val="0"/>
    <w:lvlOverride w:ilvl="0">
      <w:lvl w:ilvl="0">
        <w:numFmt w:val="bullet"/>
        <w:lvlText w:val="-"/>
        <w:legacy w:legacy="1" w:legacySpace="0" w:legacyIndent="221"/>
        <w:lvlJc w:val="left"/>
        <w:rPr>
          <w:rFonts w:ascii="Times New Roman" w:hAnsi="Times New Roman" w:hint="default"/>
        </w:rPr>
      </w:lvl>
    </w:lvlOverride>
  </w:num>
  <w:num w:numId="30">
    <w:abstractNumId w:val="0"/>
    <w:lvlOverride w:ilvl="0">
      <w:lvl w:ilvl="0">
        <w:numFmt w:val="bullet"/>
        <w:lvlText w:val="-"/>
        <w:legacy w:legacy="1" w:legacySpace="0" w:legacyIndent="134"/>
        <w:lvlJc w:val="left"/>
        <w:rPr>
          <w:rFonts w:ascii="Times New Roman" w:hAnsi="Times New Roman" w:hint="default"/>
        </w:rPr>
      </w:lvl>
    </w:lvlOverride>
  </w:num>
  <w:num w:numId="31">
    <w:abstractNumId w:val="6"/>
  </w:num>
  <w:num w:numId="32">
    <w:abstractNumId w:val="8"/>
  </w:num>
  <w:num w:numId="33">
    <w:abstractNumId w:val="9"/>
  </w:num>
  <w:num w:numId="34">
    <w:abstractNumId w:val="33"/>
  </w:num>
  <w:num w:numId="35">
    <w:abstractNumId w:val="7"/>
  </w:num>
  <w:num w:numId="36">
    <w:abstractNumId w:val="32"/>
  </w:num>
  <w:num w:numId="37">
    <w:abstractNumId w:val="24"/>
  </w:num>
  <w:num w:numId="38">
    <w:abstractNumId w:val="2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F4"/>
    <w:rsid w:val="00002237"/>
    <w:rsid w:val="00003525"/>
    <w:rsid w:val="00003937"/>
    <w:rsid w:val="00004269"/>
    <w:rsid w:val="000043F6"/>
    <w:rsid w:val="00004969"/>
    <w:rsid w:val="00004A3F"/>
    <w:rsid w:val="00005EDC"/>
    <w:rsid w:val="00006107"/>
    <w:rsid w:val="00007571"/>
    <w:rsid w:val="00007ADD"/>
    <w:rsid w:val="00010538"/>
    <w:rsid w:val="000105BC"/>
    <w:rsid w:val="00013167"/>
    <w:rsid w:val="00013B24"/>
    <w:rsid w:val="00015243"/>
    <w:rsid w:val="00015E01"/>
    <w:rsid w:val="00020280"/>
    <w:rsid w:val="00020A08"/>
    <w:rsid w:val="00020CF5"/>
    <w:rsid w:val="00024D30"/>
    <w:rsid w:val="00025FDD"/>
    <w:rsid w:val="0003028B"/>
    <w:rsid w:val="00033F54"/>
    <w:rsid w:val="00035FF1"/>
    <w:rsid w:val="00036938"/>
    <w:rsid w:val="00036D70"/>
    <w:rsid w:val="000375FA"/>
    <w:rsid w:val="00037A1B"/>
    <w:rsid w:val="00042F08"/>
    <w:rsid w:val="000433D6"/>
    <w:rsid w:val="000439F8"/>
    <w:rsid w:val="00043FA8"/>
    <w:rsid w:val="00044BEC"/>
    <w:rsid w:val="0004557A"/>
    <w:rsid w:val="000463ED"/>
    <w:rsid w:val="00047681"/>
    <w:rsid w:val="00047771"/>
    <w:rsid w:val="00050332"/>
    <w:rsid w:val="00051B09"/>
    <w:rsid w:val="00052C9D"/>
    <w:rsid w:val="000533DB"/>
    <w:rsid w:val="00053615"/>
    <w:rsid w:val="00053E72"/>
    <w:rsid w:val="000556B5"/>
    <w:rsid w:val="00056CF8"/>
    <w:rsid w:val="0005732B"/>
    <w:rsid w:val="000601C0"/>
    <w:rsid w:val="00060283"/>
    <w:rsid w:val="000608E2"/>
    <w:rsid w:val="000622EF"/>
    <w:rsid w:val="00062643"/>
    <w:rsid w:val="00063AAB"/>
    <w:rsid w:val="00064C23"/>
    <w:rsid w:val="00065BD4"/>
    <w:rsid w:val="00066674"/>
    <w:rsid w:val="00066EC6"/>
    <w:rsid w:val="00067446"/>
    <w:rsid w:val="000720FC"/>
    <w:rsid w:val="000723CA"/>
    <w:rsid w:val="000739EC"/>
    <w:rsid w:val="00074393"/>
    <w:rsid w:val="00074D20"/>
    <w:rsid w:val="00074F8F"/>
    <w:rsid w:val="00075458"/>
    <w:rsid w:val="00075ED8"/>
    <w:rsid w:val="00076814"/>
    <w:rsid w:val="00076AB7"/>
    <w:rsid w:val="0007766B"/>
    <w:rsid w:val="00081575"/>
    <w:rsid w:val="000822B9"/>
    <w:rsid w:val="0008308C"/>
    <w:rsid w:val="000853BA"/>
    <w:rsid w:val="00085E9E"/>
    <w:rsid w:val="0008651B"/>
    <w:rsid w:val="0008702E"/>
    <w:rsid w:val="000874B4"/>
    <w:rsid w:val="00087D13"/>
    <w:rsid w:val="00087F3C"/>
    <w:rsid w:val="000905E0"/>
    <w:rsid w:val="00090E50"/>
    <w:rsid w:val="000920A8"/>
    <w:rsid w:val="000930AF"/>
    <w:rsid w:val="00093B53"/>
    <w:rsid w:val="00094424"/>
    <w:rsid w:val="000946E4"/>
    <w:rsid w:val="000949E2"/>
    <w:rsid w:val="000952CF"/>
    <w:rsid w:val="00095586"/>
    <w:rsid w:val="00095C52"/>
    <w:rsid w:val="000960A8"/>
    <w:rsid w:val="000974B9"/>
    <w:rsid w:val="0009758F"/>
    <w:rsid w:val="000A0292"/>
    <w:rsid w:val="000A098D"/>
    <w:rsid w:val="000A1A2D"/>
    <w:rsid w:val="000A336E"/>
    <w:rsid w:val="000A416C"/>
    <w:rsid w:val="000A4A2B"/>
    <w:rsid w:val="000A567E"/>
    <w:rsid w:val="000A64C7"/>
    <w:rsid w:val="000A7158"/>
    <w:rsid w:val="000B0D76"/>
    <w:rsid w:val="000B221C"/>
    <w:rsid w:val="000B2E5E"/>
    <w:rsid w:val="000B3C0D"/>
    <w:rsid w:val="000B3ED5"/>
    <w:rsid w:val="000B4B7F"/>
    <w:rsid w:val="000B5F25"/>
    <w:rsid w:val="000B6818"/>
    <w:rsid w:val="000C0D0C"/>
    <w:rsid w:val="000C1275"/>
    <w:rsid w:val="000C335C"/>
    <w:rsid w:val="000C3BB5"/>
    <w:rsid w:val="000C4309"/>
    <w:rsid w:val="000C5866"/>
    <w:rsid w:val="000C58D0"/>
    <w:rsid w:val="000C68E1"/>
    <w:rsid w:val="000C69B6"/>
    <w:rsid w:val="000C776C"/>
    <w:rsid w:val="000C7DDE"/>
    <w:rsid w:val="000D1E98"/>
    <w:rsid w:val="000D3421"/>
    <w:rsid w:val="000D465D"/>
    <w:rsid w:val="000D4F4D"/>
    <w:rsid w:val="000D6DB1"/>
    <w:rsid w:val="000E00AA"/>
    <w:rsid w:val="000E315D"/>
    <w:rsid w:val="000E66B2"/>
    <w:rsid w:val="000E66B8"/>
    <w:rsid w:val="000F018A"/>
    <w:rsid w:val="000F0831"/>
    <w:rsid w:val="000F1387"/>
    <w:rsid w:val="000F4375"/>
    <w:rsid w:val="000F6CC0"/>
    <w:rsid w:val="000F7850"/>
    <w:rsid w:val="0010575D"/>
    <w:rsid w:val="0010582E"/>
    <w:rsid w:val="00105D51"/>
    <w:rsid w:val="00107652"/>
    <w:rsid w:val="001100EB"/>
    <w:rsid w:val="00110E65"/>
    <w:rsid w:val="00110EA5"/>
    <w:rsid w:val="001113CD"/>
    <w:rsid w:val="00112A58"/>
    <w:rsid w:val="001131A9"/>
    <w:rsid w:val="001156A8"/>
    <w:rsid w:val="00115CCC"/>
    <w:rsid w:val="00117265"/>
    <w:rsid w:val="00117416"/>
    <w:rsid w:val="00117E75"/>
    <w:rsid w:val="0012201A"/>
    <w:rsid w:val="0012276B"/>
    <w:rsid w:val="00124748"/>
    <w:rsid w:val="0012698B"/>
    <w:rsid w:val="00126E6A"/>
    <w:rsid w:val="00127601"/>
    <w:rsid w:val="0013033F"/>
    <w:rsid w:val="001305A0"/>
    <w:rsid w:val="001313A3"/>
    <w:rsid w:val="00131BB2"/>
    <w:rsid w:val="00133241"/>
    <w:rsid w:val="00133EFB"/>
    <w:rsid w:val="001353EF"/>
    <w:rsid w:val="00137615"/>
    <w:rsid w:val="0014199A"/>
    <w:rsid w:val="001428D2"/>
    <w:rsid w:val="00142B6C"/>
    <w:rsid w:val="00143B14"/>
    <w:rsid w:val="00147091"/>
    <w:rsid w:val="00147473"/>
    <w:rsid w:val="00147E43"/>
    <w:rsid w:val="00150D97"/>
    <w:rsid w:val="0015125F"/>
    <w:rsid w:val="00151F2E"/>
    <w:rsid w:val="00152033"/>
    <w:rsid w:val="001542CA"/>
    <w:rsid w:val="001547E9"/>
    <w:rsid w:val="00154C01"/>
    <w:rsid w:val="00154E12"/>
    <w:rsid w:val="001554E6"/>
    <w:rsid w:val="00157875"/>
    <w:rsid w:val="001607E5"/>
    <w:rsid w:val="001612E9"/>
    <w:rsid w:val="001633CC"/>
    <w:rsid w:val="00163CC1"/>
    <w:rsid w:val="00165488"/>
    <w:rsid w:val="00166809"/>
    <w:rsid w:val="00170763"/>
    <w:rsid w:val="00172314"/>
    <w:rsid w:val="00172D2A"/>
    <w:rsid w:val="00174590"/>
    <w:rsid w:val="00175233"/>
    <w:rsid w:val="001761AD"/>
    <w:rsid w:val="00177ABB"/>
    <w:rsid w:val="00177D80"/>
    <w:rsid w:val="001808FD"/>
    <w:rsid w:val="00180D36"/>
    <w:rsid w:val="001810C8"/>
    <w:rsid w:val="0018133C"/>
    <w:rsid w:val="0018180C"/>
    <w:rsid w:val="001839E5"/>
    <w:rsid w:val="00184846"/>
    <w:rsid w:val="001872EA"/>
    <w:rsid w:val="00191591"/>
    <w:rsid w:val="00191A70"/>
    <w:rsid w:val="00192D37"/>
    <w:rsid w:val="0019502D"/>
    <w:rsid w:val="001952AA"/>
    <w:rsid w:val="0019595E"/>
    <w:rsid w:val="00195F0D"/>
    <w:rsid w:val="00196ABF"/>
    <w:rsid w:val="00196F3D"/>
    <w:rsid w:val="001974A6"/>
    <w:rsid w:val="001A1811"/>
    <w:rsid w:val="001A341A"/>
    <w:rsid w:val="001A41EA"/>
    <w:rsid w:val="001A4CDB"/>
    <w:rsid w:val="001A5941"/>
    <w:rsid w:val="001A5A4C"/>
    <w:rsid w:val="001A6442"/>
    <w:rsid w:val="001A6869"/>
    <w:rsid w:val="001A6A5E"/>
    <w:rsid w:val="001A7D7B"/>
    <w:rsid w:val="001B050E"/>
    <w:rsid w:val="001B118E"/>
    <w:rsid w:val="001B1880"/>
    <w:rsid w:val="001B2554"/>
    <w:rsid w:val="001B2F30"/>
    <w:rsid w:val="001B4821"/>
    <w:rsid w:val="001B4861"/>
    <w:rsid w:val="001B4AA7"/>
    <w:rsid w:val="001B5DE6"/>
    <w:rsid w:val="001B6635"/>
    <w:rsid w:val="001B7563"/>
    <w:rsid w:val="001C2A32"/>
    <w:rsid w:val="001C3CD0"/>
    <w:rsid w:val="001C48FD"/>
    <w:rsid w:val="001C64AA"/>
    <w:rsid w:val="001C7ADC"/>
    <w:rsid w:val="001D1557"/>
    <w:rsid w:val="001D29DB"/>
    <w:rsid w:val="001D33B1"/>
    <w:rsid w:val="001D476F"/>
    <w:rsid w:val="001E1626"/>
    <w:rsid w:val="001E1FCB"/>
    <w:rsid w:val="001E54BD"/>
    <w:rsid w:val="001E568F"/>
    <w:rsid w:val="001E7210"/>
    <w:rsid w:val="001F299C"/>
    <w:rsid w:val="001F2B39"/>
    <w:rsid w:val="001F4587"/>
    <w:rsid w:val="001F4768"/>
    <w:rsid w:val="001F4895"/>
    <w:rsid w:val="002004A6"/>
    <w:rsid w:val="00201220"/>
    <w:rsid w:val="00201998"/>
    <w:rsid w:val="00201A7A"/>
    <w:rsid w:val="00201DC8"/>
    <w:rsid w:val="00203C56"/>
    <w:rsid w:val="00203EB9"/>
    <w:rsid w:val="00205153"/>
    <w:rsid w:val="0020535A"/>
    <w:rsid w:val="002074C9"/>
    <w:rsid w:val="00210531"/>
    <w:rsid w:val="002126C3"/>
    <w:rsid w:val="00213388"/>
    <w:rsid w:val="002134FB"/>
    <w:rsid w:val="002136AC"/>
    <w:rsid w:val="00213A85"/>
    <w:rsid w:val="00214236"/>
    <w:rsid w:val="002142C1"/>
    <w:rsid w:val="00214753"/>
    <w:rsid w:val="00215EF1"/>
    <w:rsid w:val="00216BC6"/>
    <w:rsid w:val="00217B33"/>
    <w:rsid w:val="0022047C"/>
    <w:rsid w:val="00220AF0"/>
    <w:rsid w:val="00220BA7"/>
    <w:rsid w:val="002217D9"/>
    <w:rsid w:val="00221E7B"/>
    <w:rsid w:val="00222D90"/>
    <w:rsid w:val="002235E2"/>
    <w:rsid w:val="00226FA6"/>
    <w:rsid w:val="0023150B"/>
    <w:rsid w:val="00232CBA"/>
    <w:rsid w:val="0023454C"/>
    <w:rsid w:val="002353CF"/>
    <w:rsid w:val="00241E86"/>
    <w:rsid w:val="00242CB4"/>
    <w:rsid w:val="00242D83"/>
    <w:rsid w:val="00243A01"/>
    <w:rsid w:val="0024567F"/>
    <w:rsid w:val="002461A7"/>
    <w:rsid w:val="00253796"/>
    <w:rsid w:val="00253CD6"/>
    <w:rsid w:val="00254519"/>
    <w:rsid w:val="00254618"/>
    <w:rsid w:val="0025509D"/>
    <w:rsid w:val="00255B3D"/>
    <w:rsid w:val="00255DC9"/>
    <w:rsid w:val="00256EAA"/>
    <w:rsid w:val="002574C4"/>
    <w:rsid w:val="00257CCC"/>
    <w:rsid w:val="00260364"/>
    <w:rsid w:val="00261D34"/>
    <w:rsid w:val="00262D6B"/>
    <w:rsid w:val="00262FC6"/>
    <w:rsid w:val="0026385D"/>
    <w:rsid w:val="00263987"/>
    <w:rsid w:val="00264D4F"/>
    <w:rsid w:val="00264E33"/>
    <w:rsid w:val="00265A5F"/>
    <w:rsid w:val="00266C26"/>
    <w:rsid w:val="0027736F"/>
    <w:rsid w:val="00277A96"/>
    <w:rsid w:val="00277FBA"/>
    <w:rsid w:val="002803B0"/>
    <w:rsid w:val="002829EF"/>
    <w:rsid w:val="00283BCD"/>
    <w:rsid w:val="00285FB9"/>
    <w:rsid w:val="0029032C"/>
    <w:rsid w:val="00291C3C"/>
    <w:rsid w:val="00292BCD"/>
    <w:rsid w:val="00293434"/>
    <w:rsid w:val="00293EA9"/>
    <w:rsid w:val="0029687E"/>
    <w:rsid w:val="00296A0F"/>
    <w:rsid w:val="00296D6C"/>
    <w:rsid w:val="00296E77"/>
    <w:rsid w:val="002A0102"/>
    <w:rsid w:val="002A0C3D"/>
    <w:rsid w:val="002A1BEA"/>
    <w:rsid w:val="002A351A"/>
    <w:rsid w:val="002A3E5C"/>
    <w:rsid w:val="002A5D61"/>
    <w:rsid w:val="002A6DFF"/>
    <w:rsid w:val="002A7585"/>
    <w:rsid w:val="002B0F37"/>
    <w:rsid w:val="002B103D"/>
    <w:rsid w:val="002B372E"/>
    <w:rsid w:val="002B504A"/>
    <w:rsid w:val="002B544B"/>
    <w:rsid w:val="002B54FF"/>
    <w:rsid w:val="002B557A"/>
    <w:rsid w:val="002B5DC0"/>
    <w:rsid w:val="002B6158"/>
    <w:rsid w:val="002B7398"/>
    <w:rsid w:val="002B7AD2"/>
    <w:rsid w:val="002B7D47"/>
    <w:rsid w:val="002C0753"/>
    <w:rsid w:val="002C0961"/>
    <w:rsid w:val="002C169F"/>
    <w:rsid w:val="002C1FF2"/>
    <w:rsid w:val="002C25B4"/>
    <w:rsid w:val="002C36A9"/>
    <w:rsid w:val="002C3810"/>
    <w:rsid w:val="002C424A"/>
    <w:rsid w:val="002C4B9E"/>
    <w:rsid w:val="002C4DDA"/>
    <w:rsid w:val="002C570A"/>
    <w:rsid w:val="002C75B2"/>
    <w:rsid w:val="002D05C6"/>
    <w:rsid w:val="002D27BC"/>
    <w:rsid w:val="002D57EA"/>
    <w:rsid w:val="002D6593"/>
    <w:rsid w:val="002D739A"/>
    <w:rsid w:val="002D7D56"/>
    <w:rsid w:val="002E12B4"/>
    <w:rsid w:val="002E136F"/>
    <w:rsid w:val="002E1821"/>
    <w:rsid w:val="002E1C54"/>
    <w:rsid w:val="002E2313"/>
    <w:rsid w:val="002E4743"/>
    <w:rsid w:val="002E51FA"/>
    <w:rsid w:val="002E59D9"/>
    <w:rsid w:val="002E5A7E"/>
    <w:rsid w:val="002E5ABA"/>
    <w:rsid w:val="002E668D"/>
    <w:rsid w:val="002E7881"/>
    <w:rsid w:val="002F0BC3"/>
    <w:rsid w:val="002F18A2"/>
    <w:rsid w:val="002F1C5A"/>
    <w:rsid w:val="002F1FC5"/>
    <w:rsid w:val="002F2413"/>
    <w:rsid w:val="002F3629"/>
    <w:rsid w:val="002F36F9"/>
    <w:rsid w:val="002F428E"/>
    <w:rsid w:val="002F4865"/>
    <w:rsid w:val="002F57AB"/>
    <w:rsid w:val="002F5C7F"/>
    <w:rsid w:val="002F65FE"/>
    <w:rsid w:val="003006DD"/>
    <w:rsid w:val="00302198"/>
    <w:rsid w:val="003025EC"/>
    <w:rsid w:val="00303736"/>
    <w:rsid w:val="0030379C"/>
    <w:rsid w:val="003038A3"/>
    <w:rsid w:val="003043F6"/>
    <w:rsid w:val="00304D77"/>
    <w:rsid w:val="0030620F"/>
    <w:rsid w:val="0031078C"/>
    <w:rsid w:val="00310A8C"/>
    <w:rsid w:val="00313729"/>
    <w:rsid w:val="0031403A"/>
    <w:rsid w:val="003145D7"/>
    <w:rsid w:val="003147C8"/>
    <w:rsid w:val="00314818"/>
    <w:rsid w:val="00314A62"/>
    <w:rsid w:val="003165A4"/>
    <w:rsid w:val="0032090A"/>
    <w:rsid w:val="0032098C"/>
    <w:rsid w:val="00323617"/>
    <w:rsid w:val="003252CE"/>
    <w:rsid w:val="003252FA"/>
    <w:rsid w:val="003271C9"/>
    <w:rsid w:val="003272FF"/>
    <w:rsid w:val="003323C3"/>
    <w:rsid w:val="0033302D"/>
    <w:rsid w:val="00333E79"/>
    <w:rsid w:val="00334548"/>
    <w:rsid w:val="003357E1"/>
    <w:rsid w:val="00335C8F"/>
    <w:rsid w:val="00336BCF"/>
    <w:rsid w:val="00340C5B"/>
    <w:rsid w:val="003423C5"/>
    <w:rsid w:val="00342EBF"/>
    <w:rsid w:val="0034482B"/>
    <w:rsid w:val="00345218"/>
    <w:rsid w:val="00345CD3"/>
    <w:rsid w:val="003475A4"/>
    <w:rsid w:val="00350BCB"/>
    <w:rsid w:val="00351C00"/>
    <w:rsid w:val="00352E6C"/>
    <w:rsid w:val="0035304C"/>
    <w:rsid w:val="003531C1"/>
    <w:rsid w:val="003533E7"/>
    <w:rsid w:val="00353F08"/>
    <w:rsid w:val="00354582"/>
    <w:rsid w:val="003546EB"/>
    <w:rsid w:val="00355B52"/>
    <w:rsid w:val="00357147"/>
    <w:rsid w:val="00357681"/>
    <w:rsid w:val="00361439"/>
    <w:rsid w:val="00361A30"/>
    <w:rsid w:val="00362ABD"/>
    <w:rsid w:val="003638EF"/>
    <w:rsid w:val="00363C6F"/>
    <w:rsid w:val="003641B2"/>
    <w:rsid w:val="00365D83"/>
    <w:rsid w:val="00370033"/>
    <w:rsid w:val="00370DC7"/>
    <w:rsid w:val="00371C62"/>
    <w:rsid w:val="00371F94"/>
    <w:rsid w:val="00372BF2"/>
    <w:rsid w:val="003801AF"/>
    <w:rsid w:val="003805C8"/>
    <w:rsid w:val="00380682"/>
    <w:rsid w:val="00381AC9"/>
    <w:rsid w:val="00383573"/>
    <w:rsid w:val="0038397F"/>
    <w:rsid w:val="00383DCF"/>
    <w:rsid w:val="00384068"/>
    <w:rsid w:val="00384EA3"/>
    <w:rsid w:val="00385236"/>
    <w:rsid w:val="003914CD"/>
    <w:rsid w:val="003918AD"/>
    <w:rsid w:val="003937F1"/>
    <w:rsid w:val="0039381E"/>
    <w:rsid w:val="00396888"/>
    <w:rsid w:val="00397898"/>
    <w:rsid w:val="00397F73"/>
    <w:rsid w:val="003A0429"/>
    <w:rsid w:val="003A3D10"/>
    <w:rsid w:val="003A42B0"/>
    <w:rsid w:val="003A557D"/>
    <w:rsid w:val="003A7D75"/>
    <w:rsid w:val="003B0564"/>
    <w:rsid w:val="003B1B07"/>
    <w:rsid w:val="003B1BD2"/>
    <w:rsid w:val="003B24B3"/>
    <w:rsid w:val="003B3F77"/>
    <w:rsid w:val="003B4BAE"/>
    <w:rsid w:val="003B5BB1"/>
    <w:rsid w:val="003B6371"/>
    <w:rsid w:val="003B64B2"/>
    <w:rsid w:val="003B7638"/>
    <w:rsid w:val="003C0650"/>
    <w:rsid w:val="003C4B77"/>
    <w:rsid w:val="003C6527"/>
    <w:rsid w:val="003C7099"/>
    <w:rsid w:val="003D0B2C"/>
    <w:rsid w:val="003D0D2D"/>
    <w:rsid w:val="003D0FDD"/>
    <w:rsid w:val="003D3298"/>
    <w:rsid w:val="003D3364"/>
    <w:rsid w:val="003D3AC7"/>
    <w:rsid w:val="003D402A"/>
    <w:rsid w:val="003D45F0"/>
    <w:rsid w:val="003D5E45"/>
    <w:rsid w:val="003D62C1"/>
    <w:rsid w:val="003E0480"/>
    <w:rsid w:val="003E0EC7"/>
    <w:rsid w:val="003E192D"/>
    <w:rsid w:val="003E1B0A"/>
    <w:rsid w:val="003E4CB6"/>
    <w:rsid w:val="003E5A68"/>
    <w:rsid w:val="003E60AB"/>
    <w:rsid w:val="003E6336"/>
    <w:rsid w:val="003E642B"/>
    <w:rsid w:val="003E7121"/>
    <w:rsid w:val="003E76ED"/>
    <w:rsid w:val="003F140A"/>
    <w:rsid w:val="003F1A40"/>
    <w:rsid w:val="003F2658"/>
    <w:rsid w:val="003F2DEA"/>
    <w:rsid w:val="003F4136"/>
    <w:rsid w:val="003F48E2"/>
    <w:rsid w:val="003F5A40"/>
    <w:rsid w:val="003F6815"/>
    <w:rsid w:val="003F70CE"/>
    <w:rsid w:val="004007F9"/>
    <w:rsid w:val="0040376E"/>
    <w:rsid w:val="004039F7"/>
    <w:rsid w:val="00404E17"/>
    <w:rsid w:val="0040586E"/>
    <w:rsid w:val="00405DE4"/>
    <w:rsid w:val="0040659B"/>
    <w:rsid w:val="00406F55"/>
    <w:rsid w:val="00407F2A"/>
    <w:rsid w:val="00410415"/>
    <w:rsid w:val="00411A40"/>
    <w:rsid w:val="00412B6E"/>
    <w:rsid w:val="0041307A"/>
    <w:rsid w:val="00413904"/>
    <w:rsid w:val="00413DC0"/>
    <w:rsid w:val="00414AAE"/>
    <w:rsid w:val="00414C06"/>
    <w:rsid w:val="00414E68"/>
    <w:rsid w:val="00415F90"/>
    <w:rsid w:val="00417B6A"/>
    <w:rsid w:val="00421A07"/>
    <w:rsid w:val="00423B9D"/>
    <w:rsid w:val="004243B6"/>
    <w:rsid w:val="00425040"/>
    <w:rsid w:val="0042615C"/>
    <w:rsid w:val="004261BB"/>
    <w:rsid w:val="00426E7F"/>
    <w:rsid w:val="004276FC"/>
    <w:rsid w:val="00432426"/>
    <w:rsid w:val="00433DD9"/>
    <w:rsid w:val="004344A6"/>
    <w:rsid w:val="0043567D"/>
    <w:rsid w:val="00436B0F"/>
    <w:rsid w:val="00436C8D"/>
    <w:rsid w:val="00437180"/>
    <w:rsid w:val="0044116A"/>
    <w:rsid w:val="00442262"/>
    <w:rsid w:val="00442665"/>
    <w:rsid w:val="00442DD8"/>
    <w:rsid w:val="0044363D"/>
    <w:rsid w:val="00444527"/>
    <w:rsid w:val="00445C92"/>
    <w:rsid w:val="004466B1"/>
    <w:rsid w:val="00446944"/>
    <w:rsid w:val="00447245"/>
    <w:rsid w:val="00447BA5"/>
    <w:rsid w:val="00447C64"/>
    <w:rsid w:val="00447DC1"/>
    <w:rsid w:val="00451249"/>
    <w:rsid w:val="00451CD3"/>
    <w:rsid w:val="00451D5F"/>
    <w:rsid w:val="004556F9"/>
    <w:rsid w:val="00455A00"/>
    <w:rsid w:val="00461EE5"/>
    <w:rsid w:val="00462475"/>
    <w:rsid w:val="004630BE"/>
    <w:rsid w:val="00463BB3"/>
    <w:rsid w:val="00465F37"/>
    <w:rsid w:val="00470481"/>
    <w:rsid w:val="00470D07"/>
    <w:rsid w:val="00473D1B"/>
    <w:rsid w:val="004741BC"/>
    <w:rsid w:val="0047426D"/>
    <w:rsid w:val="00475449"/>
    <w:rsid w:val="004759E5"/>
    <w:rsid w:val="00476315"/>
    <w:rsid w:val="00476F7E"/>
    <w:rsid w:val="004775D3"/>
    <w:rsid w:val="00481356"/>
    <w:rsid w:val="00481A19"/>
    <w:rsid w:val="00481D43"/>
    <w:rsid w:val="004826C1"/>
    <w:rsid w:val="00483FE5"/>
    <w:rsid w:val="00484AF0"/>
    <w:rsid w:val="004853FD"/>
    <w:rsid w:val="0048654A"/>
    <w:rsid w:val="00486C3A"/>
    <w:rsid w:val="004871F8"/>
    <w:rsid w:val="00490CB5"/>
    <w:rsid w:val="00494854"/>
    <w:rsid w:val="00495867"/>
    <w:rsid w:val="004970F6"/>
    <w:rsid w:val="004974F5"/>
    <w:rsid w:val="00497AFF"/>
    <w:rsid w:val="004A0232"/>
    <w:rsid w:val="004A0679"/>
    <w:rsid w:val="004A0CB0"/>
    <w:rsid w:val="004A1C16"/>
    <w:rsid w:val="004A2E91"/>
    <w:rsid w:val="004A4D10"/>
    <w:rsid w:val="004A5D1F"/>
    <w:rsid w:val="004B046F"/>
    <w:rsid w:val="004B0E19"/>
    <w:rsid w:val="004B15B6"/>
    <w:rsid w:val="004B3FF1"/>
    <w:rsid w:val="004B417B"/>
    <w:rsid w:val="004B49FD"/>
    <w:rsid w:val="004B4D09"/>
    <w:rsid w:val="004B502A"/>
    <w:rsid w:val="004B5BD7"/>
    <w:rsid w:val="004B738C"/>
    <w:rsid w:val="004B7D6D"/>
    <w:rsid w:val="004C04A1"/>
    <w:rsid w:val="004C16A9"/>
    <w:rsid w:val="004C172A"/>
    <w:rsid w:val="004C43BC"/>
    <w:rsid w:val="004C4828"/>
    <w:rsid w:val="004C589A"/>
    <w:rsid w:val="004C647F"/>
    <w:rsid w:val="004C7831"/>
    <w:rsid w:val="004D129D"/>
    <w:rsid w:val="004D31E0"/>
    <w:rsid w:val="004D324F"/>
    <w:rsid w:val="004D6B10"/>
    <w:rsid w:val="004E0823"/>
    <w:rsid w:val="004E3DA5"/>
    <w:rsid w:val="004E5470"/>
    <w:rsid w:val="004E58F3"/>
    <w:rsid w:val="004E65D6"/>
    <w:rsid w:val="004E65D7"/>
    <w:rsid w:val="004E703C"/>
    <w:rsid w:val="004F0239"/>
    <w:rsid w:val="004F06B1"/>
    <w:rsid w:val="004F14B3"/>
    <w:rsid w:val="004F33F8"/>
    <w:rsid w:val="004F3571"/>
    <w:rsid w:val="004F390F"/>
    <w:rsid w:val="004F6DD0"/>
    <w:rsid w:val="004F7E67"/>
    <w:rsid w:val="00501D0D"/>
    <w:rsid w:val="00502C76"/>
    <w:rsid w:val="0050399C"/>
    <w:rsid w:val="005052B1"/>
    <w:rsid w:val="00505328"/>
    <w:rsid w:val="00505565"/>
    <w:rsid w:val="0050602D"/>
    <w:rsid w:val="00506695"/>
    <w:rsid w:val="0050676A"/>
    <w:rsid w:val="005067A5"/>
    <w:rsid w:val="00510134"/>
    <w:rsid w:val="00510C75"/>
    <w:rsid w:val="00510DB8"/>
    <w:rsid w:val="00511DE8"/>
    <w:rsid w:val="00512A13"/>
    <w:rsid w:val="0051386C"/>
    <w:rsid w:val="005154E1"/>
    <w:rsid w:val="0051570F"/>
    <w:rsid w:val="00515D1B"/>
    <w:rsid w:val="00515FB2"/>
    <w:rsid w:val="00516CE3"/>
    <w:rsid w:val="00516EDB"/>
    <w:rsid w:val="00517D36"/>
    <w:rsid w:val="00520AF2"/>
    <w:rsid w:val="00521C68"/>
    <w:rsid w:val="005223EF"/>
    <w:rsid w:val="00523896"/>
    <w:rsid w:val="005239FB"/>
    <w:rsid w:val="00523A6B"/>
    <w:rsid w:val="00524153"/>
    <w:rsid w:val="005252D5"/>
    <w:rsid w:val="00526AE5"/>
    <w:rsid w:val="00526B69"/>
    <w:rsid w:val="00526D98"/>
    <w:rsid w:val="00527078"/>
    <w:rsid w:val="005270AE"/>
    <w:rsid w:val="005279C1"/>
    <w:rsid w:val="00531692"/>
    <w:rsid w:val="00533293"/>
    <w:rsid w:val="0053369F"/>
    <w:rsid w:val="00535257"/>
    <w:rsid w:val="00535D00"/>
    <w:rsid w:val="0053720F"/>
    <w:rsid w:val="0053752D"/>
    <w:rsid w:val="00540A48"/>
    <w:rsid w:val="00542627"/>
    <w:rsid w:val="00542CBC"/>
    <w:rsid w:val="005434FF"/>
    <w:rsid w:val="0054387F"/>
    <w:rsid w:val="00543BE8"/>
    <w:rsid w:val="00543D81"/>
    <w:rsid w:val="00544BF9"/>
    <w:rsid w:val="0054562E"/>
    <w:rsid w:val="00546880"/>
    <w:rsid w:val="00547611"/>
    <w:rsid w:val="00547A65"/>
    <w:rsid w:val="005509F2"/>
    <w:rsid w:val="00550B94"/>
    <w:rsid w:val="00551A7F"/>
    <w:rsid w:val="00551CB1"/>
    <w:rsid w:val="005524A2"/>
    <w:rsid w:val="00552AC1"/>
    <w:rsid w:val="005537D1"/>
    <w:rsid w:val="005600C1"/>
    <w:rsid w:val="005616DF"/>
    <w:rsid w:val="0056450C"/>
    <w:rsid w:val="0056604D"/>
    <w:rsid w:val="00567BA5"/>
    <w:rsid w:val="00570652"/>
    <w:rsid w:val="0057189B"/>
    <w:rsid w:val="005721F8"/>
    <w:rsid w:val="00572FA1"/>
    <w:rsid w:val="00574A0A"/>
    <w:rsid w:val="0057528D"/>
    <w:rsid w:val="005754FA"/>
    <w:rsid w:val="005761A5"/>
    <w:rsid w:val="00576C73"/>
    <w:rsid w:val="005773A1"/>
    <w:rsid w:val="005809F7"/>
    <w:rsid w:val="00581A16"/>
    <w:rsid w:val="005843CD"/>
    <w:rsid w:val="00584C5C"/>
    <w:rsid w:val="005851E1"/>
    <w:rsid w:val="00587D86"/>
    <w:rsid w:val="00587D92"/>
    <w:rsid w:val="0059005C"/>
    <w:rsid w:val="00590518"/>
    <w:rsid w:val="00591836"/>
    <w:rsid w:val="005919FB"/>
    <w:rsid w:val="00592C62"/>
    <w:rsid w:val="00595CDC"/>
    <w:rsid w:val="00595DF0"/>
    <w:rsid w:val="005A1424"/>
    <w:rsid w:val="005A1EF6"/>
    <w:rsid w:val="005A3018"/>
    <w:rsid w:val="005A568F"/>
    <w:rsid w:val="005A61DE"/>
    <w:rsid w:val="005A719E"/>
    <w:rsid w:val="005A7A5A"/>
    <w:rsid w:val="005A7E63"/>
    <w:rsid w:val="005B0E7A"/>
    <w:rsid w:val="005B1B4B"/>
    <w:rsid w:val="005B1CF4"/>
    <w:rsid w:val="005B21E8"/>
    <w:rsid w:val="005B273D"/>
    <w:rsid w:val="005B36AA"/>
    <w:rsid w:val="005B38D2"/>
    <w:rsid w:val="005B5502"/>
    <w:rsid w:val="005B58ED"/>
    <w:rsid w:val="005B5FEB"/>
    <w:rsid w:val="005B71E4"/>
    <w:rsid w:val="005B71EB"/>
    <w:rsid w:val="005C0F9F"/>
    <w:rsid w:val="005C22BD"/>
    <w:rsid w:val="005C25DD"/>
    <w:rsid w:val="005C3271"/>
    <w:rsid w:val="005C59ED"/>
    <w:rsid w:val="005C62E0"/>
    <w:rsid w:val="005C6AE0"/>
    <w:rsid w:val="005C7E26"/>
    <w:rsid w:val="005D1351"/>
    <w:rsid w:val="005D17FA"/>
    <w:rsid w:val="005D3187"/>
    <w:rsid w:val="005D40CD"/>
    <w:rsid w:val="005D421F"/>
    <w:rsid w:val="005D4317"/>
    <w:rsid w:val="005D4DF6"/>
    <w:rsid w:val="005D5155"/>
    <w:rsid w:val="005D52A3"/>
    <w:rsid w:val="005D637E"/>
    <w:rsid w:val="005E1D23"/>
    <w:rsid w:val="005E2103"/>
    <w:rsid w:val="005E3134"/>
    <w:rsid w:val="005E378A"/>
    <w:rsid w:val="005E3D74"/>
    <w:rsid w:val="005E4011"/>
    <w:rsid w:val="005E71FE"/>
    <w:rsid w:val="005F010E"/>
    <w:rsid w:val="005F0E55"/>
    <w:rsid w:val="005F2E3A"/>
    <w:rsid w:val="005F5173"/>
    <w:rsid w:val="005F5426"/>
    <w:rsid w:val="005F5F06"/>
    <w:rsid w:val="005F796A"/>
    <w:rsid w:val="005F7B67"/>
    <w:rsid w:val="006002F1"/>
    <w:rsid w:val="0060099A"/>
    <w:rsid w:val="00600B0D"/>
    <w:rsid w:val="00601AD8"/>
    <w:rsid w:val="00601D52"/>
    <w:rsid w:val="006031B8"/>
    <w:rsid w:val="006038A9"/>
    <w:rsid w:val="00604020"/>
    <w:rsid w:val="006045ED"/>
    <w:rsid w:val="0060562B"/>
    <w:rsid w:val="00605AEF"/>
    <w:rsid w:val="00605FD9"/>
    <w:rsid w:val="0061022C"/>
    <w:rsid w:val="00610DE8"/>
    <w:rsid w:val="00611014"/>
    <w:rsid w:val="00611372"/>
    <w:rsid w:val="00611A0E"/>
    <w:rsid w:val="00611B37"/>
    <w:rsid w:val="0061222F"/>
    <w:rsid w:val="006132C3"/>
    <w:rsid w:val="00613525"/>
    <w:rsid w:val="00613F95"/>
    <w:rsid w:val="00614B59"/>
    <w:rsid w:val="00615A98"/>
    <w:rsid w:val="00615E5C"/>
    <w:rsid w:val="00617D80"/>
    <w:rsid w:val="00622274"/>
    <w:rsid w:val="00622323"/>
    <w:rsid w:val="00622A66"/>
    <w:rsid w:val="00623B2B"/>
    <w:rsid w:val="00624DB1"/>
    <w:rsid w:val="006263FD"/>
    <w:rsid w:val="0062751C"/>
    <w:rsid w:val="00630B7C"/>
    <w:rsid w:val="006311C7"/>
    <w:rsid w:val="0063159B"/>
    <w:rsid w:val="006332E6"/>
    <w:rsid w:val="00634CE7"/>
    <w:rsid w:val="00636C67"/>
    <w:rsid w:val="00637A44"/>
    <w:rsid w:val="00637AA7"/>
    <w:rsid w:val="00641F17"/>
    <w:rsid w:val="006454D4"/>
    <w:rsid w:val="00651375"/>
    <w:rsid w:val="00651993"/>
    <w:rsid w:val="006529B4"/>
    <w:rsid w:val="00655811"/>
    <w:rsid w:val="00660D34"/>
    <w:rsid w:val="00661006"/>
    <w:rsid w:val="006637DE"/>
    <w:rsid w:val="00664381"/>
    <w:rsid w:val="00664963"/>
    <w:rsid w:val="00664A8F"/>
    <w:rsid w:val="00665658"/>
    <w:rsid w:val="00666AFD"/>
    <w:rsid w:val="00667E1B"/>
    <w:rsid w:val="006704A9"/>
    <w:rsid w:val="00670A02"/>
    <w:rsid w:val="00670D5F"/>
    <w:rsid w:val="00672EC1"/>
    <w:rsid w:val="006732FD"/>
    <w:rsid w:val="00674042"/>
    <w:rsid w:val="006740EF"/>
    <w:rsid w:val="006758EE"/>
    <w:rsid w:val="00675D10"/>
    <w:rsid w:val="00683171"/>
    <w:rsid w:val="006832C6"/>
    <w:rsid w:val="00683D4F"/>
    <w:rsid w:val="00684091"/>
    <w:rsid w:val="00685550"/>
    <w:rsid w:val="00685918"/>
    <w:rsid w:val="006863E8"/>
    <w:rsid w:val="006915EC"/>
    <w:rsid w:val="00691A7F"/>
    <w:rsid w:val="00693C76"/>
    <w:rsid w:val="0069409F"/>
    <w:rsid w:val="00694CE7"/>
    <w:rsid w:val="00696798"/>
    <w:rsid w:val="00696C34"/>
    <w:rsid w:val="006A0A2B"/>
    <w:rsid w:val="006A20E4"/>
    <w:rsid w:val="006A2AB5"/>
    <w:rsid w:val="006A608D"/>
    <w:rsid w:val="006A6494"/>
    <w:rsid w:val="006A6D8C"/>
    <w:rsid w:val="006B03EE"/>
    <w:rsid w:val="006B0885"/>
    <w:rsid w:val="006B0964"/>
    <w:rsid w:val="006B1754"/>
    <w:rsid w:val="006B1A4D"/>
    <w:rsid w:val="006B2A5A"/>
    <w:rsid w:val="006B2CD1"/>
    <w:rsid w:val="006B4088"/>
    <w:rsid w:val="006B4981"/>
    <w:rsid w:val="006B4CAC"/>
    <w:rsid w:val="006B5276"/>
    <w:rsid w:val="006B5E5A"/>
    <w:rsid w:val="006B61BE"/>
    <w:rsid w:val="006B65F7"/>
    <w:rsid w:val="006B70C3"/>
    <w:rsid w:val="006C0841"/>
    <w:rsid w:val="006C0ED2"/>
    <w:rsid w:val="006C163C"/>
    <w:rsid w:val="006C19F1"/>
    <w:rsid w:val="006C1FD7"/>
    <w:rsid w:val="006C2190"/>
    <w:rsid w:val="006C3B7B"/>
    <w:rsid w:val="006C49D0"/>
    <w:rsid w:val="006C5CBF"/>
    <w:rsid w:val="006C7336"/>
    <w:rsid w:val="006D0787"/>
    <w:rsid w:val="006D27D5"/>
    <w:rsid w:val="006D360F"/>
    <w:rsid w:val="006D4D75"/>
    <w:rsid w:val="006D575D"/>
    <w:rsid w:val="006D7271"/>
    <w:rsid w:val="006E07D8"/>
    <w:rsid w:val="006E0D4B"/>
    <w:rsid w:val="006E0E95"/>
    <w:rsid w:val="006E1D75"/>
    <w:rsid w:val="006E1E73"/>
    <w:rsid w:val="006E1F4E"/>
    <w:rsid w:val="006E246F"/>
    <w:rsid w:val="006E24BA"/>
    <w:rsid w:val="006E3DAC"/>
    <w:rsid w:val="006E42B2"/>
    <w:rsid w:val="006E4C0C"/>
    <w:rsid w:val="006E526D"/>
    <w:rsid w:val="006E663B"/>
    <w:rsid w:val="006E7222"/>
    <w:rsid w:val="006F0738"/>
    <w:rsid w:val="006F0B52"/>
    <w:rsid w:val="006F2F86"/>
    <w:rsid w:val="006F4DFB"/>
    <w:rsid w:val="006F4FFE"/>
    <w:rsid w:val="00702686"/>
    <w:rsid w:val="00702907"/>
    <w:rsid w:val="007039FD"/>
    <w:rsid w:val="00703A81"/>
    <w:rsid w:val="00703D09"/>
    <w:rsid w:val="0070424E"/>
    <w:rsid w:val="00704C01"/>
    <w:rsid w:val="00707125"/>
    <w:rsid w:val="00710338"/>
    <w:rsid w:val="007104B3"/>
    <w:rsid w:val="00710B5E"/>
    <w:rsid w:val="007129DF"/>
    <w:rsid w:val="00712BB1"/>
    <w:rsid w:val="00713313"/>
    <w:rsid w:val="00713D9E"/>
    <w:rsid w:val="0071415A"/>
    <w:rsid w:val="00714711"/>
    <w:rsid w:val="007211F1"/>
    <w:rsid w:val="00721D21"/>
    <w:rsid w:val="00722773"/>
    <w:rsid w:val="007227E5"/>
    <w:rsid w:val="00724081"/>
    <w:rsid w:val="0073001F"/>
    <w:rsid w:val="0073175C"/>
    <w:rsid w:val="00734009"/>
    <w:rsid w:val="00734755"/>
    <w:rsid w:val="00735ACD"/>
    <w:rsid w:val="00735E11"/>
    <w:rsid w:val="00736351"/>
    <w:rsid w:val="00736CA7"/>
    <w:rsid w:val="00736F1E"/>
    <w:rsid w:val="007374A3"/>
    <w:rsid w:val="00737816"/>
    <w:rsid w:val="00741049"/>
    <w:rsid w:val="0074133A"/>
    <w:rsid w:val="00741886"/>
    <w:rsid w:val="00744086"/>
    <w:rsid w:val="007447B7"/>
    <w:rsid w:val="00744B68"/>
    <w:rsid w:val="00744FB7"/>
    <w:rsid w:val="007450BA"/>
    <w:rsid w:val="00747678"/>
    <w:rsid w:val="00750D1E"/>
    <w:rsid w:val="007511DD"/>
    <w:rsid w:val="007512C5"/>
    <w:rsid w:val="00751871"/>
    <w:rsid w:val="00753368"/>
    <w:rsid w:val="00753C7D"/>
    <w:rsid w:val="00755262"/>
    <w:rsid w:val="00755CDC"/>
    <w:rsid w:val="00755D1D"/>
    <w:rsid w:val="00756F61"/>
    <w:rsid w:val="00760AE4"/>
    <w:rsid w:val="007623B1"/>
    <w:rsid w:val="00762C63"/>
    <w:rsid w:val="00762FB8"/>
    <w:rsid w:val="00763DC3"/>
    <w:rsid w:val="0076457E"/>
    <w:rsid w:val="00764A1D"/>
    <w:rsid w:val="00764E22"/>
    <w:rsid w:val="007651CD"/>
    <w:rsid w:val="00767E21"/>
    <w:rsid w:val="007702BC"/>
    <w:rsid w:val="0077086F"/>
    <w:rsid w:val="0077261B"/>
    <w:rsid w:val="0077263C"/>
    <w:rsid w:val="00772A3C"/>
    <w:rsid w:val="00773A3B"/>
    <w:rsid w:val="00773A79"/>
    <w:rsid w:val="00774517"/>
    <w:rsid w:val="00775D65"/>
    <w:rsid w:val="0077696D"/>
    <w:rsid w:val="007770CA"/>
    <w:rsid w:val="007809E1"/>
    <w:rsid w:val="00782986"/>
    <w:rsid w:val="0078359C"/>
    <w:rsid w:val="00783D14"/>
    <w:rsid w:val="007846E8"/>
    <w:rsid w:val="00784DB5"/>
    <w:rsid w:val="00785B4C"/>
    <w:rsid w:val="00786769"/>
    <w:rsid w:val="007868EB"/>
    <w:rsid w:val="00786E5D"/>
    <w:rsid w:val="007907C8"/>
    <w:rsid w:val="007911C8"/>
    <w:rsid w:val="0079143E"/>
    <w:rsid w:val="00791803"/>
    <w:rsid w:val="00794DD5"/>
    <w:rsid w:val="00796A57"/>
    <w:rsid w:val="00796C0C"/>
    <w:rsid w:val="007A035E"/>
    <w:rsid w:val="007A32BE"/>
    <w:rsid w:val="007A4C21"/>
    <w:rsid w:val="007A5F5E"/>
    <w:rsid w:val="007A69F1"/>
    <w:rsid w:val="007A72A8"/>
    <w:rsid w:val="007A7E02"/>
    <w:rsid w:val="007A7E9D"/>
    <w:rsid w:val="007B0B89"/>
    <w:rsid w:val="007B0EB7"/>
    <w:rsid w:val="007B1FCD"/>
    <w:rsid w:val="007B2D82"/>
    <w:rsid w:val="007B4AAF"/>
    <w:rsid w:val="007B5A89"/>
    <w:rsid w:val="007B5DBD"/>
    <w:rsid w:val="007B5F3D"/>
    <w:rsid w:val="007B6164"/>
    <w:rsid w:val="007B7ACC"/>
    <w:rsid w:val="007C0BBB"/>
    <w:rsid w:val="007C31D5"/>
    <w:rsid w:val="007C33FE"/>
    <w:rsid w:val="007C38F3"/>
    <w:rsid w:val="007C3F49"/>
    <w:rsid w:val="007C4106"/>
    <w:rsid w:val="007C4A96"/>
    <w:rsid w:val="007C5835"/>
    <w:rsid w:val="007C6248"/>
    <w:rsid w:val="007C6D6F"/>
    <w:rsid w:val="007C7FD0"/>
    <w:rsid w:val="007D16EC"/>
    <w:rsid w:val="007D22E7"/>
    <w:rsid w:val="007D4594"/>
    <w:rsid w:val="007D5B46"/>
    <w:rsid w:val="007D5BCB"/>
    <w:rsid w:val="007D6241"/>
    <w:rsid w:val="007D7268"/>
    <w:rsid w:val="007D7A42"/>
    <w:rsid w:val="007E2854"/>
    <w:rsid w:val="007E4986"/>
    <w:rsid w:val="007E6322"/>
    <w:rsid w:val="007E6B08"/>
    <w:rsid w:val="007F0A08"/>
    <w:rsid w:val="007F0B03"/>
    <w:rsid w:val="007F1A23"/>
    <w:rsid w:val="007F1F75"/>
    <w:rsid w:val="007F3153"/>
    <w:rsid w:val="007F42E2"/>
    <w:rsid w:val="007F4CF6"/>
    <w:rsid w:val="007F4FBB"/>
    <w:rsid w:val="007F5236"/>
    <w:rsid w:val="007F679B"/>
    <w:rsid w:val="007F71A6"/>
    <w:rsid w:val="00800CAA"/>
    <w:rsid w:val="00801E1F"/>
    <w:rsid w:val="00803B1C"/>
    <w:rsid w:val="00805213"/>
    <w:rsid w:val="0080677D"/>
    <w:rsid w:val="00807E10"/>
    <w:rsid w:val="00807F09"/>
    <w:rsid w:val="00807FA8"/>
    <w:rsid w:val="00811D82"/>
    <w:rsid w:val="00815854"/>
    <w:rsid w:val="008218CE"/>
    <w:rsid w:val="00823274"/>
    <w:rsid w:val="0082377D"/>
    <w:rsid w:val="0082425B"/>
    <w:rsid w:val="00824A25"/>
    <w:rsid w:val="008255A7"/>
    <w:rsid w:val="00825DD8"/>
    <w:rsid w:val="00826071"/>
    <w:rsid w:val="0082638A"/>
    <w:rsid w:val="00826F8F"/>
    <w:rsid w:val="00827A3F"/>
    <w:rsid w:val="00827D5F"/>
    <w:rsid w:val="00830327"/>
    <w:rsid w:val="008312E6"/>
    <w:rsid w:val="008325F1"/>
    <w:rsid w:val="008329E0"/>
    <w:rsid w:val="00832CB1"/>
    <w:rsid w:val="0083375F"/>
    <w:rsid w:val="00835C3C"/>
    <w:rsid w:val="008375B9"/>
    <w:rsid w:val="00840503"/>
    <w:rsid w:val="0084077F"/>
    <w:rsid w:val="0084197B"/>
    <w:rsid w:val="0084226B"/>
    <w:rsid w:val="008424EB"/>
    <w:rsid w:val="00842F4A"/>
    <w:rsid w:val="0084351C"/>
    <w:rsid w:val="00844286"/>
    <w:rsid w:val="00844691"/>
    <w:rsid w:val="008457C4"/>
    <w:rsid w:val="0084599B"/>
    <w:rsid w:val="00845FFF"/>
    <w:rsid w:val="0084653F"/>
    <w:rsid w:val="00846AC9"/>
    <w:rsid w:val="00846AE7"/>
    <w:rsid w:val="008502CD"/>
    <w:rsid w:val="008511D8"/>
    <w:rsid w:val="0085130D"/>
    <w:rsid w:val="008517CC"/>
    <w:rsid w:val="00851A2A"/>
    <w:rsid w:val="0085239F"/>
    <w:rsid w:val="00852D9A"/>
    <w:rsid w:val="008571CD"/>
    <w:rsid w:val="0086034A"/>
    <w:rsid w:val="00860B81"/>
    <w:rsid w:val="00861342"/>
    <w:rsid w:val="0086192D"/>
    <w:rsid w:val="00862216"/>
    <w:rsid w:val="00862508"/>
    <w:rsid w:val="00863F38"/>
    <w:rsid w:val="00864063"/>
    <w:rsid w:val="00871612"/>
    <w:rsid w:val="00871B75"/>
    <w:rsid w:val="00872096"/>
    <w:rsid w:val="008720AF"/>
    <w:rsid w:val="00872A77"/>
    <w:rsid w:val="00872E02"/>
    <w:rsid w:val="00874582"/>
    <w:rsid w:val="008750A1"/>
    <w:rsid w:val="00875F78"/>
    <w:rsid w:val="00876493"/>
    <w:rsid w:val="008767FA"/>
    <w:rsid w:val="00880276"/>
    <w:rsid w:val="00880C23"/>
    <w:rsid w:val="008827BB"/>
    <w:rsid w:val="00883BA7"/>
    <w:rsid w:val="00883CEF"/>
    <w:rsid w:val="00883D91"/>
    <w:rsid w:val="008850CE"/>
    <w:rsid w:val="0088539B"/>
    <w:rsid w:val="00885A7F"/>
    <w:rsid w:val="008910C1"/>
    <w:rsid w:val="008911AF"/>
    <w:rsid w:val="00891AEF"/>
    <w:rsid w:val="00891CC1"/>
    <w:rsid w:val="00896579"/>
    <w:rsid w:val="0089681C"/>
    <w:rsid w:val="008A00E1"/>
    <w:rsid w:val="008A1361"/>
    <w:rsid w:val="008A1592"/>
    <w:rsid w:val="008A1D33"/>
    <w:rsid w:val="008A2E02"/>
    <w:rsid w:val="008A3137"/>
    <w:rsid w:val="008A57D6"/>
    <w:rsid w:val="008A60B1"/>
    <w:rsid w:val="008A6B80"/>
    <w:rsid w:val="008B0ADC"/>
    <w:rsid w:val="008B2F1C"/>
    <w:rsid w:val="008B46A1"/>
    <w:rsid w:val="008B4EB7"/>
    <w:rsid w:val="008B5CD1"/>
    <w:rsid w:val="008B5F28"/>
    <w:rsid w:val="008B64D0"/>
    <w:rsid w:val="008C1244"/>
    <w:rsid w:val="008C1E47"/>
    <w:rsid w:val="008C272C"/>
    <w:rsid w:val="008C4E4B"/>
    <w:rsid w:val="008C6F54"/>
    <w:rsid w:val="008D03D1"/>
    <w:rsid w:val="008D069A"/>
    <w:rsid w:val="008D12E8"/>
    <w:rsid w:val="008D2305"/>
    <w:rsid w:val="008D3F2C"/>
    <w:rsid w:val="008D4796"/>
    <w:rsid w:val="008D54A3"/>
    <w:rsid w:val="008D7E40"/>
    <w:rsid w:val="008E1B0B"/>
    <w:rsid w:val="008E65AC"/>
    <w:rsid w:val="008F40DD"/>
    <w:rsid w:val="009000E5"/>
    <w:rsid w:val="009009D9"/>
    <w:rsid w:val="00900F61"/>
    <w:rsid w:val="00903987"/>
    <w:rsid w:val="00904D47"/>
    <w:rsid w:val="009053FC"/>
    <w:rsid w:val="00906087"/>
    <w:rsid w:val="009065C1"/>
    <w:rsid w:val="00906A8B"/>
    <w:rsid w:val="00907980"/>
    <w:rsid w:val="00907C1B"/>
    <w:rsid w:val="00910854"/>
    <w:rsid w:val="00910EFE"/>
    <w:rsid w:val="00911BDC"/>
    <w:rsid w:val="0091239B"/>
    <w:rsid w:val="009151B9"/>
    <w:rsid w:val="0091530A"/>
    <w:rsid w:val="00915541"/>
    <w:rsid w:val="0091567A"/>
    <w:rsid w:val="00916343"/>
    <w:rsid w:val="0091669E"/>
    <w:rsid w:val="00916B8B"/>
    <w:rsid w:val="00917C92"/>
    <w:rsid w:val="00917DE8"/>
    <w:rsid w:val="00920907"/>
    <w:rsid w:val="0092140A"/>
    <w:rsid w:val="009227C4"/>
    <w:rsid w:val="00923399"/>
    <w:rsid w:val="00923A3F"/>
    <w:rsid w:val="00924106"/>
    <w:rsid w:val="00931075"/>
    <w:rsid w:val="00931109"/>
    <w:rsid w:val="009313C9"/>
    <w:rsid w:val="0093268F"/>
    <w:rsid w:val="00935841"/>
    <w:rsid w:val="0093609C"/>
    <w:rsid w:val="0093781C"/>
    <w:rsid w:val="00940A06"/>
    <w:rsid w:val="00943AF0"/>
    <w:rsid w:val="00943D05"/>
    <w:rsid w:val="009442FF"/>
    <w:rsid w:val="00945FC1"/>
    <w:rsid w:val="009460F6"/>
    <w:rsid w:val="0094695C"/>
    <w:rsid w:val="00946CA1"/>
    <w:rsid w:val="009501F8"/>
    <w:rsid w:val="00951B7E"/>
    <w:rsid w:val="00952BD6"/>
    <w:rsid w:val="00953032"/>
    <w:rsid w:val="00953716"/>
    <w:rsid w:val="00953E3E"/>
    <w:rsid w:val="00954228"/>
    <w:rsid w:val="00954621"/>
    <w:rsid w:val="0095500E"/>
    <w:rsid w:val="00955140"/>
    <w:rsid w:val="009566F0"/>
    <w:rsid w:val="009613C7"/>
    <w:rsid w:val="00963918"/>
    <w:rsid w:val="0096455C"/>
    <w:rsid w:val="00964638"/>
    <w:rsid w:val="00965A88"/>
    <w:rsid w:val="00965AA9"/>
    <w:rsid w:val="0096695F"/>
    <w:rsid w:val="0097137E"/>
    <w:rsid w:val="009724C5"/>
    <w:rsid w:val="0097446E"/>
    <w:rsid w:val="009760DB"/>
    <w:rsid w:val="009768AB"/>
    <w:rsid w:val="00976C0A"/>
    <w:rsid w:val="009810D1"/>
    <w:rsid w:val="00981A8B"/>
    <w:rsid w:val="00981C4F"/>
    <w:rsid w:val="00982850"/>
    <w:rsid w:val="00982A39"/>
    <w:rsid w:val="00982C6A"/>
    <w:rsid w:val="00983A04"/>
    <w:rsid w:val="009842E3"/>
    <w:rsid w:val="00984F9E"/>
    <w:rsid w:val="00985008"/>
    <w:rsid w:val="00985382"/>
    <w:rsid w:val="00987A8B"/>
    <w:rsid w:val="00987E5E"/>
    <w:rsid w:val="00993412"/>
    <w:rsid w:val="0099398A"/>
    <w:rsid w:val="00993EF1"/>
    <w:rsid w:val="009955B6"/>
    <w:rsid w:val="0099656F"/>
    <w:rsid w:val="009967EF"/>
    <w:rsid w:val="00997602"/>
    <w:rsid w:val="00997B8A"/>
    <w:rsid w:val="00997BFB"/>
    <w:rsid w:val="00997DFA"/>
    <w:rsid w:val="00997E28"/>
    <w:rsid w:val="009A0A90"/>
    <w:rsid w:val="009A1A7B"/>
    <w:rsid w:val="009A22A7"/>
    <w:rsid w:val="009A3B40"/>
    <w:rsid w:val="009A3FCE"/>
    <w:rsid w:val="009A47AF"/>
    <w:rsid w:val="009A57DC"/>
    <w:rsid w:val="009A5FA2"/>
    <w:rsid w:val="009A6133"/>
    <w:rsid w:val="009A6A74"/>
    <w:rsid w:val="009A7CA5"/>
    <w:rsid w:val="009B14D0"/>
    <w:rsid w:val="009B16A1"/>
    <w:rsid w:val="009B1D64"/>
    <w:rsid w:val="009B375E"/>
    <w:rsid w:val="009B4B07"/>
    <w:rsid w:val="009B573D"/>
    <w:rsid w:val="009B5877"/>
    <w:rsid w:val="009B6135"/>
    <w:rsid w:val="009C0813"/>
    <w:rsid w:val="009C15AD"/>
    <w:rsid w:val="009C15D4"/>
    <w:rsid w:val="009C1673"/>
    <w:rsid w:val="009C1D7A"/>
    <w:rsid w:val="009C1DCA"/>
    <w:rsid w:val="009C1DF6"/>
    <w:rsid w:val="009C2354"/>
    <w:rsid w:val="009C255D"/>
    <w:rsid w:val="009C59DD"/>
    <w:rsid w:val="009C59DE"/>
    <w:rsid w:val="009C7FC7"/>
    <w:rsid w:val="009D0D74"/>
    <w:rsid w:val="009D0E11"/>
    <w:rsid w:val="009D117F"/>
    <w:rsid w:val="009D266A"/>
    <w:rsid w:val="009D2B0D"/>
    <w:rsid w:val="009D4954"/>
    <w:rsid w:val="009D5610"/>
    <w:rsid w:val="009D5AA2"/>
    <w:rsid w:val="009D5B72"/>
    <w:rsid w:val="009D7312"/>
    <w:rsid w:val="009D7851"/>
    <w:rsid w:val="009E018B"/>
    <w:rsid w:val="009E0690"/>
    <w:rsid w:val="009E13EE"/>
    <w:rsid w:val="009E19E9"/>
    <w:rsid w:val="009E231F"/>
    <w:rsid w:val="009E3656"/>
    <w:rsid w:val="009E3CD5"/>
    <w:rsid w:val="009E4005"/>
    <w:rsid w:val="009E40FB"/>
    <w:rsid w:val="009F0533"/>
    <w:rsid w:val="009F05D4"/>
    <w:rsid w:val="009F2213"/>
    <w:rsid w:val="009F241E"/>
    <w:rsid w:val="009F4BB5"/>
    <w:rsid w:val="009F5C1D"/>
    <w:rsid w:val="00A005ED"/>
    <w:rsid w:val="00A0193F"/>
    <w:rsid w:val="00A020D3"/>
    <w:rsid w:val="00A023CF"/>
    <w:rsid w:val="00A06CED"/>
    <w:rsid w:val="00A10883"/>
    <w:rsid w:val="00A11084"/>
    <w:rsid w:val="00A11BA3"/>
    <w:rsid w:val="00A14215"/>
    <w:rsid w:val="00A14269"/>
    <w:rsid w:val="00A15D88"/>
    <w:rsid w:val="00A17DE9"/>
    <w:rsid w:val="00A200BA"/>
    <w:rsid w:val="00A21B8E"/>
    <w:rsid w:val="00A22B58"/>
    <w:rsid w:val="00A26B2E"/>
    <w:rsid w:val="00A27A30"/>
    <w:rsid w:val="00A32D2B"/>
    <w:rsid w:val="00A332BB"/>
    <w:rsid w:val="00A33DDF"/>
    <w:rsid w:val="00A35860"/>
    <w:rsid w:val="00A3696E"/>
    <w:rsid w:val="00A36B71"/>
    <w:rsid w:val="00A4218A"/>
    <w:rsid w:val="00A42A37"/>
    <w:rsid w:val="00A442CF"/>
    <w:rsid w:val="00A44586"/>
    <w:rsid w:val="00A45EE5"/>
    <w:rsid w:val="00A47FAC"/>
    <w:rsid w:val="00A5049A"/>
    <w:rsid w:val="00A511E5"/>
    <w:rsid w:val="00A5179D"/>
    <w:rsid w:val="00A51A8E"/>
    <w:rsid w:val="00A51BE5"/>
    <w:rsid w:val="00A521BD"/>
    <w:rsid w:val="00A54DC0"/>
    <w:rsid w:val="00A575B9"/>
    <w:rsid w:val="00A623D5"/>
    <w:rsid w:val="00A669B9"/>
    <w:rsid w:val="00A70430"/>
    <w:rsid w:val="00A726DF"/>
    <w:rsid w:val="00A72F78"/>
    <w:rsid w:val="00A737F6"/>
    <w:rsid w:val="00A737FD"/>
    <w:rsid w:val="00A73871"/>
    <w:rsid w:val="00A753DF"/>
    <w:rsid w:val="00A76CC0"/>
    <w:rsid w:val="00A76E41"/>
    <w:rsid w:val="00A81AF9"/>
    <w:rsid w:val="00A82035"/>
    <w:rsid w:val="00A82D27"/>
    <w:rsid w:val="00A83437"/>
    <w:rsid w:val="00A83DBA"/>
    <w:rsid w:val="00A86B31"/>
    <w:rsid w:val="00A932F3"/>
    <w:rsid w:val="00A93DEB"/>
    <w:rsid w:val="00A9540D"/>
    <w:rsid w:val="00A9547F"/>
    <w:rsid w:val="00A95683"/>
    <w:rsid w:val="00A96DF8"/>
    <w:rsid w:val="00A97B1F"/>
    <w:rsid w:val="00A97F6B"/>
    <w:rsid w:val="00AA1D01"/>
    <w:rsid w:val="00AA1DE1"/>
    <w:rsid w:val="00AA4E5C"/>
    <w:rsid w:val="00AA5047"/>
    <w:rsid w:val="00AA5E76"/>
    <w:rsid w:val="00AA6A27"/>
    <w:rsid w:val="00AA6AC3"/>
    <w:rsid w:val="00AB01AD"/>
    <w:rsid w:val="00AB0CA9"/>
    <w:rsid w:val="00AB1EA7"/>
    <w:rsid w:val="00AB3C4C"/>
    <w:rsid w:val="00AB3F1A"/>
    <w:rsid w:val="00AB488A"/>
    <w:rsid w:val="00AB4BD4"/>
    <w:rsid w:val="00AB4EC6"/>
    <w:rsid w:val="00AB5F24"/>
    <w:rsid w:val="00AB6292"/>
    <w:rsid w:val="00AB7327"/>
    <w:rsid w:val="00AB75D8"/>
    <w:rsid w:val="00AC56FA"/>
    <w:rsid w:val="00AC6948"/>
    <w:rsid w:val="00AC6AA6"/>
    <w:rsid w:val="00AD0039"/>
    <w:rsid w:val="00AD0204"/>
    <w:rsid w:val="00AD0EBD"/>
    <w:rsid w:val="00AD1533"/>
    <w:rsid w:val="00AD1654"/>
    <w:rsid w:val="00AD1A2A"/>
    <w:rsid w:val="00AD2244"/>
    <w:rsid w:val="00AD35A7"/>
    <w:rsid w:val="00AD3C20"/>
    <w:rsid w:val="00AD4A58"/>
    <w:rsid w:val="00AD6C1D"/>
    <w:rsid w:val="00AD747E"/>
    <w:rsid w:val="00AD7ECC"/>
    <w:rsid w:val="00AE01FE"/>
    <w:rsid w:val="00AE0D1E"/>
    <w:rsid w:val="00AE1ACD"/>
    <w:rsid w:val="00AE2617"/>
    <w:rsid w:val="00AE2F6C"/>
    <w:rsid w:val="00AE3D54"/>
    <w:rsid w:val="00AE3D88"/>
    <w:rsid w:val="00AE4734"/>
    <w:rsid w:val="00AE5022"/>
    <w:rsid w:val="00AF0211"/>
    <w:rsid w:val="00AF260A"/>
    <w:rsid w:val="00AF3E88"/>
    <w:rsid w:val="00AF46EB"/>
    <w:rsid w:val="00AF54DC"/>
    <w:rsid w:val="00B010DD"/>
    <w:rsid w:val="00B0114B"/>
    <w:rsid w:val="00B027E9"/>
    <w:rsid w:val="00B03843"/>
    <w:rsid w:val="00B0416A"/>
    <w:rsid w:val="00B04E42"/>
    <w:rsid w:val="00B075F4"/>
    <w:rsid w:val="00B07E9D"/>
    <w:rsid w:val="00B125CE"/>
    <w:rsid w:val="00B12907"/>
    <w:rsid w:val="00B12FCE"/>
    <w:rsid w:val="00B13AC5"/>
    <w:rsid w:val="00B14685"/>
    <w:rsid w:val="00B14B24"/>
    <w:rsid w:val="00B15D75"/>
    <w:rsid w:val="00B17381"/>
    <w:rsid w:val="00B17FA8"/>
    <w:rsid w:val="00B20102"/>
    <w:rsid w:val="00B207BD"/>
    <w:rsid w:val="00B20880"/>
    <w:rsid w:val="00B215CC"/>
    <w:rsid w:val="00B2195F"/>
    <w:rsid w:val="00B21A48"/>
    <w:rsid w:val="00B22420"/>
    <w:rsid w:val="00B23666"/>
    <w:rsid w:val="00B23D43"/>
    <w:rsid w:val="00B246A5"/>
    <w:rsid w:val="00B26994"/>
    <w:rsid w:val="00B27692"/>
    <w:rsid w:val="00B3006F"/>
    <w:rsid w:val="00B31F5F"/>
    <w:rsid w:val="00B33329"/>
    <w:rsid w:val="00B34477"/>
    <w:rsid w:val="00B34BD1"/>
    <w:rsid w:val="00B34FA4"/>
    <w:rsid w:val="00B36ADC"/>
    <w:rsid w:val="00B40187"/>
    <w:rsid w:val="00B40317"/>
    <w:rsid w:val="00B4178E"/>
    <w:rsid w:val="00B44844"/>
    <w:rsid w:val="00B44B41"/>
    <w:rsid w:val="00B45069"/>
    <w:rsid w:val="00B4591F"/>
    <w:rsid w:val="00B52100"/>
    <w:rsid w:val="00B5214F"/>
    <w:rsid w:val="00B552B8"/>
    <w:rsid w:val="00B5709A"/>
    <w:rsid w:val="00B57946"/>
    <w:rsid w:val="00B60651"/>
    <w:rsid w:val="00B615CD"/>
    <w:rsid w:val="00B6214D"/>
    <w:rsid w:val="00B6342C"/>
    <w:rsid w:val="00B6697B"/>
    <w:rsid w:val="00B672FC"/>
    <w:rsid w:val="00B70561"/>
    <w:rsid w:val="00B709EC"/>
    <w:rsid w:val="00B70A57"/>
    <w:rsid w:val="00B71F70"/>
    <w:rsid w:val="00B7255E"/>
    <w:rsid w:val="00B728C1"/>
    <w:rsid w:val="00B745A0"/>
    <w:rsid w:val="00B74F53"/>
    <w:rsid w:val="00B7520A"/>
    <w:rsid w:val="00B76D76"/>
    <w:rsid w:val="00B779B5"/>
    <w:rsid w:val="00B77D86"/>
    <w:rsid w:val="00B803FB"/>
    <w:rsid w:val="00B816C5"/>
    <w:rsid w:val="00B835DC"/>
    <w:rsid w:val="00B859EA"/>
    <w:rsid w:val="00B8689C"/>
    <w:rsid w:val="00B86955"/>
    <w:rsid w:val="00B87097"/>
    <w:rsid w:val="00B87707"/>
    <w:rsid w:val="00B87EB7"/>
    <w:rsid w:val="00B87FE4"/>
    <w:rsid w:val="00B90FCB"/>
    <w:rsid w:val="00B91B37"/>
    <w:rsid w:val="00B963BC"/>
    <w:rsid w:val="00BA04BA"/>
    <w:rsid w:val="00BA076E"/>
    <w:rsid w:val="00BA0899"/>
    <w:rsid w:val="00BA0BBC"/>
    <w:rsid w:val="00BA1488"/>
    <w:rsid w:val="00BA2C6D"/>
    <w:rsid w:val="00BA2DBE"/>
    <w:rsid w:val="00BA37E1"/>
    <w:rsid w:val="00BA391A"/>
    <w:rsid w:val="00BA3E1B"/>
    <w:rsid w:val="00BA6048"/>
    <w:rsid w:val="00BB00CE"/>
    <w:rsid w:val="00BB49DF"/>
    <w:rsid w:val="00BB7BED"/>
    <w:rsid w:val="00BC0478"/>
    <w:rsid w:val="00BC11B0"/>
    <w:rsid w:val="00BC2FA9"/>
    <w:rsid w:val="00BC30A3"/>
    <w:rsid w:val="00BC3172"/>
    <w:rsid w:val="00BC5158"/>
    <w:rsid w:val="00BC6DD5"/>
    <w:rsid w:val="00BC7F6A"/>
    <w:rsid w:val="00BD076B"/>
    <w:rsid w:val="00BD080B"/>
    <w:rsid w:val="00BD2830"/>
    <w:rsid w:val="00BD3A36"/>
    <w:rsid w:val="00BD6613"/>
    <w:rsid w:val="00BD6F54"/>
    <w:rsid w:val="00BE0385"/>
    <w:rsid w:val="00BE08D0"/>
    <w:rsid w:val="00BE2130"/>
    <w:rsid w:val="00BE2880"/>
    <w:rsid w:val="00BE2955"/>
    <w:rsid w:val="00BE2B3B"/>
    <w:rsid w:val="00BE4886"/>
    <w:rsid w:val="00BE4C8E"/>
    <w:rsid w:val="00BE5ED6"/>
    <w:rsid w:val="00BE60A2"/>
    <w:rsid w:val="00BE6580"/>
    <w:rsid w:val="00BE6AD0"/>
    <w:rsid w:val="00BE7F2A"/>
    <w:rsid w:val="00BF173C"/>
    <w:rsid w:val="00BF1F80"/>
    <w:rsid w:val="00BF22D4"/>
    <w:rsid w:val="00BF44DE"/>
    <w:rsid w:val="00BF4B87"/>
    <w:rsid w:val="00BF4BBF"/>
    <w:rsid w:val="00BF4D62"/>
    <w:rsid w:val="00BF50C0"/>
    <w:rsid w:val="00BF5905"/>
    <w:rsid w:val="00BF72BF"/>
    <w:rsid w:val="00BF7408"/>
    <w:rsid w:val="00BF7D10"/>
    <w:rsid w:val="00BF7E0B"/>
    <w:rsid w:val="00BF7F9A"/>
    <w:rsid w:val="00C01459"/>
    <w:rsid w:val="00C0147B"/>
    <w:rsid w:val="00C01789"/>
    <w:rsid w:val="00C026BE"/>
    <w:rsid w:val="00C02F8B"/>
    <w:rsid w:val="00C0396C"/>
    <w:rsid w:val="00C03B1A"/>
    <w:rsid w:val="00C05977"/>
    <w:rsid w:val="00C05BBE"/>
    <w:rsid w:val="00C05E32"/>
    <w:rsid w:val="00C063D2"/>
    <w:rsid w:val="00C06876"/>
    <w:rsid w:val="00C06FC4"/>
    <w:rsid w:val="00C100D9"/>
    <w:rsid w:val="00C102B1"/>
    <w:rsid w:val="00C10C4E"/>
    <w:rsid w:val="00C10C61"/>
    <w:rsid w:val="00C1166B"/>
    <w:rsid w:val="00C1199F"/>
    <w:rsid w:val="00C132CB"/>
    <w:rsid w:val="00C1376E"/>
    <w:rsid w:val="00C13B96"/>
    <w:rsid w:val="00C140F8"/>
    <w:rsid w:val="00C1566D"/>
    <w:rsid w:val="00C15905"/>
    <w:rsid w:val="00C1710A"/>
    <w:rsid w:val="00C173F2"/>
    <w:rsid w:val="00C21CAB"/>
    <w:rsid w:val="00C221F8"/>
    <w:rsid w:val="00C25050"/>
    <w:rsid w:val="00C25137"/>
    <w:rsid w:val="00C279DA"/>
    <w:rsid w:val="00C300C5"/>
    <w:rsid w:val="00C31035"/>
    <w:rsid w:val="00C327B3"/>
    <w:rsid w:val="00C32CCC"/>
    <w:rsid w:val="00C34E61"/>
    <w:rsid w:val="00C35089"/>
    <w:rsid w:val="00C35820"/>
    <w:rsid w:val="00C35C20"/>
    <w:rsid w:val="00C36EDE"/>
    <w:rsid w:val="00C4442E"/>
    <w:rsid w:val="00C44701"/>
    <w:rsid w:val="00C4633D"/>
    <w:rsid w:val="00C46385"/>
    <w:rsid w:val="00C47245"/>
    <w:rsid w:val="00C5105D"/>
    <w:rsid w:val="00C5248E"/>
    <w:rsid w:val="00C532DB"/>
    <w:rsid w:val="00C534EE"/>
    <w:rsid w:val="00C54E9D"/>
    <w:rsid w:val="00C57AB9"/>
    <w:rsid w:val="00C57D0E"/>
    <w:rsid w:val="00C57EB1"/>
    <w:rsid w:val="00C60A82"/>
    <w:rsid w:val="00C615CB"/>
    <w:rsid w:val="00C61A4C"/>
    <w:rsid w:val="00C61BC4"/>
    <w:rsid w:val="00C62480"/>
    <w:rsid w:val="00C63C0E"/>
    <w:rsid w:val="00C64E75"/>
    <w:rsid w:val="00C70006"/>
    <w:rsid w:val="00C703FF"/>
    <w:rsid w:val="00C713B8"/>
    <w:rsid w:val="00C72131"/>
    <w:rsid w:val="00C72AE6"/>
    <w:rsid w:val="00C735B7"/>
    <w:rsid w:val="00C73CB2"/>
    <w:rsid w:val="00C73CCF"/>
    <w:rsid w:val="00C74240"/>
    <w:rsid w:val="00C74D24"/>
    <w:rsid w:val="00C74DB5"/>
    <w:rsid w:val="00C75DA3"/>
    <w:rsid w:val="00C76CAB"/>
    <w:rsid w:val="00C770CF"/>
    <w:rsid w:val="00C77F27"/>
    <w:rsid w:val="00C80364"/>
    <w:rsid w:val="00C81384"/>
    <w:rsid w:val="00C8145A"/>
    <w:rsid w:val="00C821F7"/>
    <w:rsid w:val="00C8265A"/>
    <w:rsid w:val="00C82BAE"/>
    <w:rsid w:val="00C83925"/>
    <w:rsid w:val="00C83FA4"/>
    <w:rsid w:val="00C841BD"/>
    <w:rsid w:val="00C843DD"/>
    <w:rsid w:val="00C859DD"/>
    <w:rsid w:val="00C86344"/>
    <w:rsid w:val="00C86461"/>
    <w:rsid w:val="00C86B16"/>
    <w:rsid w:val="00C902D0"/>
    <w:rsid w:val="00C92184"/>
    <w:rsid w:val="00C923BA"/>
    <w:rsid w:val="00C936A9"/>
    <w:rsid w:val="00C936F6"/>
    <w:rsid w:val="00C93A8A"/>
    <w:rsid w:val="00C93ED8"/>
    <w:rsid w:val="00C94202"/>
    <w:rsid w:val="00C95EF8"/>
    <w:rsid w:val="00C9637C"/>
    <w:rsid w:val="00C96B76"/>
    <w:rsid w:val="00CA1531"/>
    <w:rsid w:val="00CA51F8"/>
    <w:rsid w:val="00CA64A9"/>
    <w:rsid w:val="00CA6CBB"/>
    <w:rsid w:val="00CA75A2"/>
    <w:rsid w:val="00CA7D7C"/>
    <w:rsid w:val="00CB0E3A"/>
    <w:rsid w:val="00CB1C55"/>
    <w:rsid w:val="00CB1C63"/>
    <w:rsid w:val="00CB23E2"/>
    <w:rsid w:val="00CB42E0"/>
    <w:rsid w:val="00CB4453"/>
    <w:rsid w:val="00CB4678"/>
    <w:rsid w:val="00CB72C9"/>
    <w:rsid w:val="00CB7F65"/>
    <w:rsid w:val="00CC09AC"/>
    <w:rsid w:val="00CC1331"/>
    <w:rsid w:val="00CC275C"/>
    <w:rsid w:val="00CC3653"/>
    <w:rsid w:val="00CC38E0"/>
    <w:rsid w:val="00CC5104"/>
    <w:rsid w:val="00CD0473"/>
    <w:rsid w:val="00CD13FA"/>
    <w:rsid w:val="00CD1E34"/>
    <w:rsid w:val="00CD2AEA"/>
    <w:rsid w:val="00CD2C18"/>
    <w:rsid w:val="00CD5DE3"/>
    <w:rsid w:val="00CD6ECA"/>
    <w:rsid w:val="00CE2799"/>
    <w:rsid w:val="00CE2BB6"/>
    <w:rsid w:val="00CE4E5D"/>
    <w:rsid w:val="00CE53D7"/>
    <w:rsid w:val="00CE60E3"/>
    <w:rsid w:val="00CE7B80"/>
    <w:rsid w:val="00CE7EA7"/>
    <w:rsid w:val="00CF143D"/>
    <w:rsid w:val="00CF33FE"/>
    <w:rsid w:val="00CF3441"/>
    <w:rsid w:val="00CF360E"/>
    <w:rsid w:val="00CF3DCA"/>
    <w:rsid w:val="00CF3EEB"/>
    <w:rsid w:val="00CF440E"/>
    <w:rsid w:val="00CF703D"/>
    <w:rsid w:val="00CF7066"/>
    <w:rsid w:val="00CF7889"/>
    <w:rsid w:val="00D00443"/>
    <w:rsid w:val="00D00C6D"/>
    <w:rsid w:val="00D032A1"/>
    <w:rsid w:val="00D04311"/>
    <w:rsid w:val="00D04E0E"/>
    <w:rsid w:val="00D05671"/>
    <w:rsid w:val="00D068DA"/>
    <w:rsid w:val="00D107D7"/>
    <w:rsid w:val="00D119C5"/>
    <w:rsid w:val="00D1464D"/>
    <w:rsid w:val="00D17C63"/>
    <w:rsid w:val="00D20EE4"/>
    <w:rsid w:val="00D21356"/>
    <w:rsid w:val="00D2186F"/>
    <w:rsid w:val="00D21C17"/>
    <w:rsid w:val="00D22865"/>
    <w:rsid w:val="00D228F4"/>
    <w:rsid w:val="00D2332B"/>
    <w:rsid w:val="00D23B4D"/>
    <w:rsid w:val="00D245BA"/>
    <w:rsid w:val="00D2512B"/>
    <w:rsid w:val="00D25998"/>
    <w:rsid w:val="00D25B12"/>
    <w:rsid w:val="00D27DE2"/>
    <w:rsid w:val="00D30A4C"/>
    <w:rsid w:val="00D324F2"/>
    <w:rsid w:val="00D3399E"/>
    <w:rsid w:val="00D33D6C"/>
    <w:rsid w:val="00D34007"/>
    <w:rsid w:val="00D346CA"/>
    <w:rsid w:val="00D34C23"/>
    <w:rsid w:val="00D35A81"/>
    <w:rsid w:val="00D361F6"/>
    <w:rsid w:val="00D36A88"/>
    <w:rsid w:val="00D372A8"/>
    <w:rsid w:val="00D40FB2"/>
    <w:rsid w:val="00D438D4"/>
    <w:rsid w:val="00D451A2"/>
    <w:rsid w:val="00D46962"/>
    <w:rsid w:val="00D477B9"/>
    <w:rsid w:val="00D523A0"/>
    <w:rsid w:val="00D52BE7"/>
    <w:rsid w:val="00D53FD2"/>
    <w:rsid w:val="00D54C14"/>
    <w:rsid w:val="00D55446"/>
    <w:rsid w:val="00D5562C"/>
    <w:rsid w:val="00D56D8F"/>
    <w:rsid w:val="00D56F20"/>
    <w:rsid w:val="00D62B09"/>
    <w:rsid w:val="00D63483"/>
    <w:rsid w:val="00D63C4C"/>
    <w:rsid w:val="00D64048"/>
    <w:rsid w:val="00D655AF"/>
    <w:rsid w:val="00D657EA"/>
    <w:rsid w:val="00D67419"/>
    <w:rsid w:val="00D70F48"/>
    <w:rsid w:val="00D74362"/>
    <w:rsid w:val="00D752F5"/>
    <w:rsid w:val="00D75877"/>
    <w:rsid w:val="00D76BD2"/>
    <w:rsid w:val="00D76FC4"/>
    <w:rsid w:val="00D7752F"/>
    <w:rsid w:val="00D77F3F"/>
    <w:rsid w:val="00D80711"/>
    <w:rsid w:val="00D80819"/>
    <w:rsid w:val="00D81934"/>
    <w:rsid w:val="00D8415E"/>
    <w:rsid w:val="00D84C07"/>
    <w:rsid w:val="00D85C14"/>
    <w:rsid w:val="00D912CE"/>
    <w:rsid w:val="00D91680"/>
    <w:rsid w:val="00D93104"/>
    <w:rsid w:val="00D93279"/>
    <w:rsid w:val="00D935FD"/>
    <w:rsid w:val="00D93C35"/>
    <w:rsid w:val="00D93D6B"/>
    <w:rsid w:val="00D95777"/>
    <w:rsid w:val="00D96F4A"/>
    <w:rsid w:val="00D96F55"/>
    <w:rsid w:val="00DA219E"/>
    <w:rsid w:val="00DA30D0"/>
    <w:rsid w:val="00DA4125"/>
    <w:rsid w:val="00DA416E"/>
    <w:rsid w:val="00DA4420"/>
    <w:rsid w:val="00DA4761"/>
    <w:rsid w:val="00DA5333"/>
    <w:rsid w:val="00DA596D"/>
    <w:rsid w:val="00DA5B6E"/>
    <w:rsid w:val="00DA6D3A"/>
    <w:rsid w:val="00DB1EE6"/>
    <w:rsid w:val="00DB411D"/>
    <w:rsid w:val="00DB51F7"/>
    <w:rsid w:val="00DB75E0"/>
    <w:rsid w:val="00DC07E6"/>
    <w:rsid w:val="00DC0971"/>
    <w:rsid w:val="00DC0A37"/>
    <w:rsid w:val="00DC20FB"/>
    <w:rsid w:val="00DC4CDA"/>
    <w:rsid w:val="00DC4FB3"/>
    <w:rsid w:val="00DC5C55"/>
    <w:rsid w:val="00DC6E1B"/>
    <w:rsid w:val="00DD04E7"/>
    <w:rsid w:val="00DD069F"/>
    <w:rsid w:val="00DD2178"/>
    <w:rsid w:val="00DD3415"/>
    <w:rsid w:val="00DD44EA"/>
    <w:rsid w:val="00DD4ABE"/>
    <w:rsid w:val="00DD6F4A"/>
    <w:rsid w:val="00DD7CC8"/>
    <w:rsid w:val="00DE0471"/>
    <w:rsid w:val="00DE0874"/>
    <w:rsid w:val="00DE287B"/>
    <w:rsid w:val="00DE3D18"/>
    <w:rsid w:val="00DE6346"/>
    <w:rsid w:val="00DE64F3"/>
    <w:rsid w:val="00DE7000"/>
    <w:rsid w:val="00DE731D"/>
    <w:rsid w:val="00DF1438"/>
    <w:rsid w:val="00DF3017"/>
    <w:rsid w:val="00DF394F"/>
    <w:rsid w:val="00DF3BAD"/>
    <w:rsid w:val="00DF3CD8"/>
    <w:rsid w:val="00DF4092"/>
    <w:rsid w:val="00DF6EAB"/>
    <w:rsid w:val="00DF70AD"/>
    <w:rsid w:val="00DF77CF"/>
    <w:rsid w:val="00DF782A"/>
    <w:rsid w:val="00E017A7"/>
    <w:rsid w:val="00E017F8"/>
    <w:rsid w:val="00E02614"/>
    <w:rsid w:val="00E03B59"/>
    <w:rsid w:val="00E03F2B"/>
    <w:rsid w:val="00E04641"/>
    <w:rsid w:val="00E07812"/>
    <w:rsid w:val="00E10C7E"/>
    <w:rsid w:val="00E14A69"/>
    <w:rsid w:val="00E1513C"/>
    <w:rsid w:val="00E20655"/>
    <w:rsid w:val="00E20E05"/>
    <w:rsid w:val="00E222D0"/>
    <w:rsid w:val="00E231C1"/>
    <w:rsid w:val="00E24368"/>
    <w:rsid w:val="00E247B9"/>
    <w:rsid w:val="00E24E6E"/>
    <w:rsid w:val="00E25830"/>
    <w:rsid w:val="00E27EB4"/>
    <w:rsid w:val="00E341B8"/>
    <w:rsid w:val="00E34884"/>
    <w:rsid w:val="00E352A7"/>
    <w:rsid w:val="00E36875"/>
    <w:rsid w:val="00E400CE"/>
    <w:rsid w:val="00E401F7"/>
    <w:rsid w:val="00E4291D"/>
    <w:rsid w:val="00E42E4E"/>
    <w:rsid w:val="00E432FD"/>
    <w:rsid w:val="00E43875"/>
    <w:rsid w:val="00E466DF"/>
    <w:rsid w:val="00E4709D"/>
    <w:rsid w:val="00E4717A"/>
    <w:rsid w:val="00E47F1E"/>
    <w:rsid w:val="00E526FA"/>
    <w:rsid w:val="00E5332D"/>
    <w:rsid w:val="00E545B4"/>
    <w:rsid w:val="00E55803"/>
    <w:rsid w:val="00E559D3"/>
    <w:rsid w:val="00E56903"/>
    <w:rsid w:val="00E5740F"/>
    <w:rsid w:val="00E57C26"/>
    <w:rsid w:val="00E60781"/>
    <w:rsid w:val="00E620E8"/>
    <w:rsid w:val="00E62BF7"/>
    <w:rsid w:val="00E63473"/>
    <w:rsid w:val="00E65244"/>
    <w:rsid w:val="00E65C0E"/>
    <w:rsid w:val="00E668A2"/>
    <w:rsid w:val="00E675F4"/>
    <w:rsid w:val="00E67E3C"/>
    <w:rsid w:val="00E711A0"/>
    <w:rsid w:val="00E72A2A"/>
    <w:rsid w:val="00E72E10"/>
    <w:rsid w:val="00E737BD"/>
    <w:rsid w:val="00E737EE"/>
    <w:rsid w:val="00E743FB"/>
    <w:rsid w:val="00E763CF"/>
    <w:rsid w:val="00E76B74"/>
    <w:rsid w:val="00E76B7F"/>
    <w:rsid w:val="00E76DEB"/>
    <w:rsid w:val="00E778A4"/>
    <w:rsid w:val="00E77F2D"/>
    <w:rsid w:val="00E8036F"/>
    <w:rsid w:val="00E80417"/>
    <w:rsid w:val="00E80F76"/>
    <w:rsid w:val="00E82277"/>
    <w:rsid w:val="00E82F47"/>
    <w:rsid w:val="00E8400F"/>
    <w:rsid w:val="00E848F7"/>
    <w:rsid w:val="00E84E1C"/>
    <w:rsid w:val="00E85D03"/>
    <w:rsid w:val="00E86574"/>
    <w:rsid w:val="00E9006A"/>
    <w:rsid w:val="00E906F0"/>
    <w:rsid w:val="00E9073F"/>
    <w:rsid w:val="00E91023"/>
    <w:rsid w:val="00E921E2"/>
    <w:rsid w:val="00E942BF"/>
    <w:rsid w:val="00E95AB7"/>
    <w:rsid w:val="00E95B63"/>
    <w:rsid w:val="00E96D37"/>
    <w:rsid w:val="00E96F99"/>
    <w:rsid w:val="00EA0A45"/>
    <w:rsid w:val="00EA0F35"/>
    <w:rsid w:val="00EA10A7"/>
    <w:rsid w:val="00EA1B7E"/>
    <w:rsid w:val="00EA1C96"/>
    <w:rsid w:val="00EA205D"/>
    <w:rsid w:val="00EA27E8"/>
    <w:rsid w:val="00EA3A0A"/>
    <w:rsid w:val="00EA4BFE"/>
    <w:rsid w:val="00EA4CC7"/>
    <w:rsid w:val="00EA70D6"/>
    <w:rsid w:val="00EB0E5E"/>
    <w:rsid w:val="00EB116E"/>
    <w:rsid w:val="00EB1562"/>
    <w:rsid w:val="00EB1B24"/>
    <w:rsid w:val="00EB2108"/>
    <w:rsid w:val="00EB2DDE"/>
    <w:rsid w:val="00EB55A4"/>
    <w:rsid w:val="00EB5A85"/>
    <w:rsid w:val="00EB6F5A"/>
    <w:rsid w:val="00EC03C3"/>
    <w:rsid w:val="00EC1225"/>
    <w:rsid w:val="00EC2C98"/>
    <w:rsid w:val="00EC38B8"/>
    <w:rsid w:val="00EC3E28"/>
    <w:rsid w:val="00EC462E"/>
    <w:rsid w:val="00EC46F7"/>
    <w:rsid w:val="00EC619F"/>
    <w:rsid w:val="00EC6FE1"/>
    <w:rsid w:val="00EC71CB"/>
    <w:rsid w:val="00EC7CE0"/>
    <w:rsid w:val="00ED0C21"/>
    <w:rsid w:val="00ED0E66"/>
    <w:rsid w:val="00ED1FEA"/>
    <w:rsid w:val="00ED2F9F"/>
    <w:rsid w:val="00ED39EE"/>
    <w:rsid w:val="00ED6807"/>
    <w:rsid w:val="00ED7CEE"/>
    <w:rsid w:val="00EE42B5"/>
    <w:rsid w:val="00EE4E00"/>
    <w:rsid w:val="00EE5D18"/>
    <w:rsid w:val="00EE6706"/>
    <w:rsid w:val="00EE76BD"/>
    <w:rsid w:val="00EF191C"/>
    <w:rsid w:val="00EF1A81"/>
    <w:rsid w:val="00EF41AD"/>
    <w:rsid w:val="00EF4542"/>
    <w:rsid w:val="00EF614E"/>
    <w:rsid w:val="00EF7DA1"/>
    <w:rsid w:val="00F00250"/>
    <w:rsid w:val="00F006D6"/>
    <w:rsid w:val="00F00C15"/>
    <w:rsid w:val="00F00D21"/>
    <w:rsid w:val="00F035F3"/>
    <w:rsid w:val="00F04BB0"/>
    <w:rsid w:val="00F05952"/>
    <w:rsid w:val="00F05964"/>
    <w:rsid w:val="00F06B9F"/>
    <w:rsid w:val="00F07D83"/>
    <w:rsid w:val="00F1038E"/>
    <w:rsid w:val="00F11D69"/>
    <w:rsid w:val="00F11E70"/>
    <w:rsid w:val="00F13EAC"/>
    <w:rsid w:val="00F140C3"/>
    <w:rsid w:val="00F14BDD"/>
    <w:rsid w:val="00F15BB5"/>
    <w:rsid w:val="00F15C94"/>
    <w:rsid w:val="00F15CB8"/>
    <w:rsid w:val="00F160AC"/>
    <w:rsid w:val="00F1659B"/>
    <w:rsid w:val="00F17967"/>
    <w:rsid w:val="00F17A06"/>
    <w:rsid w:val="00F20CC5"/>
    <w:rsid w:val="00F217E4"/>
    <w:rsid w:val="00F227B1"/>
    <w:rsid w:val="00F22F16"/>
    <w:rsid w:val="00F23E2B"/>
    <w:rsid w:val="00F24FF4"/>
    <w:rsid w:val="00F25AF7"/>
    <w:rsid w:val="00F31CE8"/>
    <w:rsid w:val="00F3227A"/>
    <w:rsid w:val="00F32F03"/>
    <w:rsid w:val="00F3459A"/>
    <w:rsid w:val="00F34ACC"/>
    <w:rsid w:val="00F34E2B"/>
    <w:rsid w:val="00F350BB"/>
    <w:rsid w:val="00F354A8"/>
    <w:rsid w:val="00F36194"/>
    <w:rsid w:val="00F377C3"/>
    <w:rsid w:val="00F401C6"/>
    <w:rsid w:val="00F4268F"/>
    <w:rsid w:val="00F42693"/>
    <w:rsid w:val="00F429D0"/>
    <w:rsid w:val="00F468DC"/>
    <w:rsid w:val="00F47644"/>
    <w:rsid w:val="00F50C73"/>
    <w:rsid w:val="00F52D5D"/>
    <w:rsid w:val="00F53108"/>
    <w:rsid w:val="00F53BB9"/>
    <w:rsid w:val="00F54945"/>
    <w:rsid w:val="00F54AEF"/>
    <w:rsid w:val="00F569DD"/>
    <w:rsid w:val="00F56B48"/>
    <w:rsid w:val="00F576C8"/>
    <w:rsid w:val="00F60892"/>
    <w:rsid w:val="00F61A95"/>
    <w:rsid w:val="00F70298"/>
    <w:rsid w:val="00F71D98"/>
    <w:rsid w:val="00F72BF6"/>
    <w:rsid w:val="00F73D63"/>
    <w:rsid w:val="00F76427"/>
    <w:rsid w:val="00F76433"/>
    <w:rsid w:val="00F86C11"/>
    <w:rsid w:val="00F8743F"/>
    <w:rsid w:val="00F8792D"/>
    <w:rsid w:val="00F90871"/>
    <w:rsid w:val="00F90953"/>
    <w:rsid w:val="00F90BD9"/>
    <w:rsid w:val="00F90EB7"/>
    <w:rsid w:val="00F91F09"/>
    <w:rsid w:val="00F926C1"/>
    <w:rsid w:val="00F93966"/>
    <w:rsid w:val="00F940B2"/>
    <w:rsid w:val="00F95094"/>
    <w:rsid w:val="00F95265"/>
    <w:rsid w:val="00F97138"/>
    <w:rsid w:val="00F9733A"/>
    <w:rsid w:val="00F97504"/>
    <w:rsid w:val="00FA0851"/>
    <w:rsid w:val="00FA12B5"/>
    <w:rsid w:val="00FA3CD4"/>
    <w:rsid w:val="00FA4204"/>
    <w:rsid w:val="00FA44B3"/>
    <w:rsid w:val="00FA659B"/>
    <w:rsid w:val="00FA6CAF"/>
    <w:rsid w:val="00FA7332"/>
    <w:rsid w:val="00FA74D3"/>
    <w:rsid w:val="00FB0582"/>
    <w:rsid w:val="00FB0FFF"/>
    <w:rsid w:val="00FB1E08"/>
    <w:rsid w:val="00FB7949"/>
    <w:rsid w:val="00FC0EE4"/>
    <w:rsid w:val="00FC120F"/>
    <w:rsid w:val="00FC4124"/>
    <w:rsid w:val="00FC47F4"/>
    <w:rsid w:val="00FC640D"/>
    <w:rsid w:val="00FC6693"/>
    <w:rsid w:val="00FC72C1"/>
    <w:rsid w:val="00FD112F"/>
    <w:rsid w:val="00FD15EE"/>
    <w:rsid w:val="00FD18BA"/>
    <w:rsid w:val="00FD1A83"/>
    <w:rsid w:val="00FD267C"/>
    <w:rsid w:val="00FD2C49"/>
    <w:rsid w:val="00FD32DD"/>
    <w:rsid w:val="00FD5043"/>
    <w:rsid w:val="00FD50F4"/>
    <w:rsid w:val="00FD5B35"/>
    <w:rsid w:val="00FD5E36"/>
    <w:rsid w:val="00FD7E0C"/>
    <w:rsid w:val="00FE0B6E"/>
    <w:rsid w:val="00FE14DD"/>
    <w:rsid w:val="00FE2545"/>
    <w:rsid w:val="00FE3A35"/>
    <w:rsid w:val="00FE3DE4"/>
    <w:rsid w:val="00FE3E60"/>
    <w:rsid w:val="00FE4055"/>
    <w:rsid w:val="00FE49DF"/>
    <w:rsid w:val="00FE5081"/>
    <w:rsid w:val="00FE6E1B"/>
    <w:rsid w:val="00FF1052"/>
    <w:rsid w:val="00FF1F71"/>
    <w:rsid w:val="00FF2AEA"/>
    <w:rsid w:val="00FF2F5F"/>
    <w:rsid w:val="00FF4F8A"/>
    <w:rsid w:val="00FF57E4"/>
    <w:rsid w:val="00FF6A90"/>
    <w:rsid w:val="00FF6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locked="1" w:semiHidden="0" w:uiPriority="0"/>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107"/>
    <w:pPr>
      <w:spacing w:after="200" w:line="276" w:lineRule="auto"/>
    </w:pPr>
    <w:rPr>
      <w:rFonts w:cs="Calibri"/>
    </w:rPr>
  </w:style>
  <w:style w:type="paragraph" w:styleId="Heading1">
    <w:name w:val="heading 1"/>
    <w:basedOn w:val="Normal"/>
    <w:next w:val="Normal"/>
    <w:link w:val="Heading1Char"/>
    <w:uiPriority w:val="99"/>
    <w:qFormat/>
    <w:rsid w:val="00604020"/>
    <w:pPr>
      <w:keepNext/>
      <w:keepLines/>
      <w:widowControl w:val="0"/>
      <w:autoSpaceDE w:val="0"/>
      <w:autoSpaceDN w:val="0"/>
      <w:adjustRightInd w:val="0"/>
      <w:spacing w:before="480" w:after="0" w:line="240" w:lineRule="auto"/>
      <w:outlineLvl w:val="0"/>
    </w:pPr>
    <w:rPr>
      <w:rFonts w:ascii="Cambria" w:hAnsi="Cambria" w:cs="Cambria"/>
      <w:b/>
      <w:bCs/>
      <w:color w:val="365F91"/>
      <w:sz w:val="28"/>
      <w:szCs w:val="28"/>
    </w:rPr>
  </w:style>
  <w:style w:type="paragraph" w:styleId="Heading3">
    <w:name w:val="heading 3"/>
    <w:basedOn w:val="Normal"/>
    <w:link w:val="Heading3Char"/>
    <w:uiPriority w:val="99"/>
    <w:qFormat/>
    <w:rsid w:val="00371C62"/>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02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371C62"/>
    <w:rPr>
      <w:rFonts w:ascii="Times New Roman" w:hAnsi="Times New Roman" w:cs="Times New Roman"/>
      <w:b/>
      <w:bCs/>
      <w:sz w:val="27"/>
      <w:szCs w:val="27"/>
    </w:rPr>
  </w:style>
  <w:style w:type="paragraph" w:styleId="ListParagraph">
    <w:name w:val="List Paragraph"/>
    <w:basedOn w:val="Normal"/>
    <w:link w:val="ListParagraphChar1"/>
    <w:uiPriority w:val="99"/>
    <w:qFormat/>
    <w:rsid w:val="00E675F4"/>
    <w:pPr>
      <w:ind w:left="720"/>
    </w:pPr>
    <w:rPr>
      <w:rFonts w:cs="Times New Roman"/>
      <w:sz w:val="20"/>
      <w:szCs w:val="20"/>
    </w:rPr>
  </w:style>
  <w:style w:type="character" w:customStyle="1" w:styleId="FontStyle12">
    <w:name w:val="Font Style12"/>
    <w:basedOn w:val="DefaultParagraphFont"/>
    <w:uiPriority w:val="99"/>
    <w:rsid w:val="00117265"/>
    <w:rPr>
      <w:rFonts w:ascii="Times New Roman" w:hAnsi="Times New Roman" w:cs="Times New Roman"/>
      <w:b/>
      <w:bCs/>
      <w:sz w:val="24"/>
      <w:szCs w:val="24"/>
    </w:rPr>
  </w:style>
  <w:style w:type="paragraph" w:customStyle="1" w:styleId="Style2">
    <w:name w:val="Style2"/>
    <w:basedOn w:val="Normal"/>
    <w:uiPriority w:val="99"/>
    <w:rsid w:val="00117265"/>
    <w:pPr>
      <w:widowControl w:val="0"/>
      <w:autoSpaceDE w:val="0"/>
      <w:autoSpaceDN w:val="0"/>
      <w:adjustRightInd w:val="0"/>
      <w:spacing w:after="0" w:line="324" w:lineRule="exact"/>
      <w:ind w:firstLine="720"/>
    </w:pPr>
    <w:rPr>
      <w:rFonts w:cs="Times New Roman"/>
      <w:sz w:val="24"/>
      <w:szCs w:val="24"/>
    </w:rPr>
  </w:style>
  <w:style w:type="character" w:customStyle="1" w:styleId="FontStyle11">
    <w:name w:val="Font Style11"/>
    <w:basedOn w:val="DefaultParagraphFont"/>
    <w:uiPriority w:val="99"/>
    <w:rsid w:val="00117265"/>
    <w:rPr>
      <w:rFonts w:ascii="Times New Roman" w:hAnsi="Times New Roman" w:cs="Times New Roman"/>
      <w:i/>
      <w:iCs/>
      <w:sz w:val="22"/>
      <w:szCs w:val="22"/>
    </w:rPr>
  </w:style>
  <w:style w:type="paragraph" w:customStyle="1" w:styleId="Style7">
    <w:name w:val="Style7"/>
    <w:basedOn w:val="Normal"/>
    <w:uiPriority w:val="99"/>
    <w:rsid w:val="00117265"/>
    <w:pPr>
      <w:widowControl w:val="0"/>
      <w:autoSpaceDE w:val="0"/>
      <w:autoSpaceDN w:val="0"/>
      <w:adjustRightInd w:val="0"/>
      <w:spacing w:after="0" w:line="230" w:lineRule="exact"/>
      <w:ind w:firstLine="499"/>
    </w:pPr>
    <w:rPr>
      <w:rFonts w:cs="Times New Roman"/>
      <w:sz w:val="24"/>
      <w:szCs w:val="24"/>
    </w:rPr>
  </w:style>
  <w:style w:type="paragraph" w:styleId="BodyText2">
    <w:name w:val="Body Text 2"/>
    <w:basedOn w:val="Normal"/>
    <w:link w:val="BodyText2Char"/>
    <w:uiPriority w:val="99"/>
    <w:rsid w:val="00296A0F"/>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296A0F"/>
    <w:rPr>
      <w:rFonts w:ascii="Times New Roman" w:hAnsi="Times New Roman" w:cs="Times New Roman"/>
      <w:sz w:val="24"/>
      <w:szCs w:val="24"/>
    </w:rPr>
  </w:style>
  <w:style w:type="paragraph" w:customStyle="1" w:styleId="1">
    <w:name w:val="Без интервала1"/>
    <w:uiPriority w:val="99"/>
    <w:rsid w:val="00296A0F"/>
    <w:rPr>
      <w:rFonts w:cs="Calibri"/>
    </w:rPr>
  </w:style>
  <w:style w:type="character" w:customStyle="1" w:styleId="FontStyle31">
    <w:name w:val="Font Style31"/>
    <w:basedOn w:val="DefaultParagraphFont"/>
    <w:uiPriority w:val="99"/>
    <w:rsid w:val="00296A0F"/>
    <w:rPr>
      <w:rFonts w:ascii="Times New Roman" w:hAnsi="Times New Roman" w:cs="Times New Roman"/>
      <w:sz w:val="26"/>
      <w:szCs w:val="26"/>
    </w:rPr>
  </w:style>
  <w:style w:type="character" w:customStyle="1" w:styleId="hl1">
    <w:name w:val="hl1"/>
    <w:basedOn w:val="DefaultParagraphFont"/>
    <w:uiPriority w:val="99"/>
    <w:rsid w:val="00296A0F"/>
    <w:rPr>
      <w:rFonts w:ascii="Times New Roman" w:hAnsi="Times New Roman" w:cs="Times New Roman"/>
      <w:color w:val="auto"/>
    </w:rPr>
  </w:style>
  <w:style w:type="paragraph" w:styleId="BalloonText">
    <w:name w:val="Balloon Text"/>
    <w:basedOn w:val="Normal"/>
    <w:link w:val="BalloonTextChar"/>
    <w:uiPriority w:val="99"/>
    <w:semiHidden/>
    <w:rsid w:val="0029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A0F"/>
    <w:rPr>
      <w:rFonts w:ascii="Tahoma" w:hAnsi="Tahoma" w:cs="Tahoma"/>
      <w:sz w:val="16"/>
      <w:szCs w:val="16"/>
    </w:rPr>
  </w:style>
  <w:style w:type="paragraph" w:styleId="NormalWeb">
    <w:name w:val="Normal (Web)"/>
    <w:basedOn w:val="Normal"/>
    <w:uiPriority w:val="99"/>
    <w:rsid w:val="00C1166B"/>
    <w:pPr>
      <w:spacing w:before="100" w:beforeAutospacing="1" w:after="100" w:afterAutospacing="1" w:line="240" w:lineRule="auto"/>
    </w:pPr>
    <w:rPr>
      <w:rFonts w:cs="Times New Roman"/>
      <w:sz w:val="24"/>
      <w:szCs w:val="24"/>
    </w:rPr>
  </w:style>
  <w:style w:type="paragraph" w:customStyle="1" w:styleId="2">
    <w:name w:val="Без интервала2"/>
    <w:uiPriority w:val="99"/>
    <w:rsid w:val="00AB5F24"/>
    <w:rPr>
      <w:rFonts w:cs="Calibri"/>
    </w:rPr>
  </w:style>
  <w:style w:type="character" w:styleId="Hyperlink">
    <w:name w:val="Hyperlink"/>
    <w:basedOn w:val="DefaultParagraphFont"/>
    <w:uiPriority w:val="99"/>
    <w:rsid w:val="00EB2DDE"/>
    <w:rPr>
      <w:rFonts w:ascii="Times New Roman" w:hAnsi="Times New Roman" w:cs="Times New Roman"/>
      <w:color w:val="0000FF"/>
      <w:u w:val="single"/>
    </w:rPr>
  </w:style>
  <w:style w:type="paragraph" w:styleId="NoSpacing">
    <w:name w:val="No Spacing"/>
    <w:link w:val="NoSpacingChar"/>
    <w:uiPriority w:val="99"/>
    <w:qFormat/>
    <w:rsid w:val="00EB2DDE"/>
    <w:rPr>
      <w:rFonts w:cs="Calibri"/>
    </w:rPr>
  </w:style>
  <w:style w:type="paragraph" w:customStyle="1" w:styleId="3">
    <w:name w:val="Без интервала3"/>
    <w:uiPriority w:val="99"/>
    <w:rsid w:val="00E8036F"/>
    <w:rPr>
      <w:rFonts w:cs="Calibri"/>
    </w:rPr>
  </w:style>
  <w:style w:type="paragraph" w:customStyle="1" w:styleId="10">
    <w:name w:val="Абзац списка1"/>
    <w:basedOn w:val="Normal"/>
    <w:link w:val="ListParagraphChar"/>
    <w:uiPriority w:val="99"/>
    <w:rsid w:val="00E8036F"/>
    <w:pPr>
      <w:ind w:left="720"/>
    </w:pPr>
    <w:rPr>
      <w:rFonts w:cs="Times New Roman"/>
      <w:sz w:val="20"/>
      <w:szCs w:val="20"/>
    </w:rPr>
  </w:style>
  <w:style w:type="paragraph" w:customStyle="1" w:styleId="11">
    <w:name w:val="Без интервала11"/>
    <w:uiPriority w:val="99"/>
    <w:rsid w:val="00CE2BB6"/>
    <w:rPr>
      <w:rFonts w:cs="Calibri"/>
    </w:rPr>
  </w:style>
  <w:style w:type="character" w:customStyle="1" w:styleId="FontStyle43">
    <w:name w:val="Font Style43"/>
    <w:basedOn w:val="DefaultParagraphFont"/>
    <w:uiPriority w:val="99"/>
    <w:rsid w:val="00985008"/>
    <w:rPr>
      <w:rFonts w:ascii="Times New Roman" w:hAnsi="Times New Roman" w:cs="Times New Roman"/>
      <w:b/>
      <w:bCs/>
      <w:i/>
      <w:iCs/>
      <w:sz w:val="26"/>
      <w:szCs w:val="26"/>
    </w:rPr>
  </w:style>
  <w:style w:type="paragraph" w:customStyle="1" w:styleId="4">
    <w:name w:val="Без интервала4"/>
    <w:uiPriority w:val="99"/>
    <w:rsid w:val="00371C62"/>
    <w:rPr>
      <w:rFonts w:cs="Calibri"/>
    </w:rPr>
  </w:style>
  <w:style w:type="paragraph" w:customStyle="1" w:styleId="21">
    <w:name w:val="Без интервала21"/>
    <w:uiPriority w:val="99"/>
    <w:rsid w:val="00371C62"/>
    <w:rPr>
      <w:rFonts w:cs="Calibri"/>
    </w:rPr>
  </w:style>
  <w:style w:type="character" w:customStyle="1" w:styleId="FontStyle20">
    <w:name w:val="Font Style20"/>
    <w:basedOn w:val="DefaultParagraphFont"/>
    <w:uiPriority w:val="99"/>
    <w:rsid w:val="00371C62"/>
    <w:rPr>
      <w:rFonts w:ascii="Times New Roman" w:hAnsi="Times New Roman" w:cs="Times New Roman"/>
      <w:sz w:val="26"/>
      <w:szCs w:val="26"/>
    </w:rPr>
  </w:style>
  <w:style w:type="paragraph" w:customStyle="1" w:styleId="Style8">
    <w:name w:val="Style8"/>
    <w:basedOn w:val="Normal"/>
    <w:uiPriority w:val="99"/>
    <w:rsid w:val="00371C62"/>
    <w:pPr>
      <w:widowControl w:val="0"/>
      <w:autoSpaceDE w:val="0"/>
      <w:autoSpaceDN w:val="0"/>
      <w:adjustRightInd w:val="0"/>
      <w:spacing w:after="0" w:line="240" w:lineRule="auto"/>
    </w:pPr>
    <w:rPr>
      <w:sz w:val="24"/>
      <w:szCs w:val="24"/>
    </w:rPr>
  </w:style>
  <w:style w:type="character" w:customStyle="1" w:styleId="FontStyle19">
    <w:name w:val="Font Style19"/>
    <w:basedOn w:val="DefaultParagraphFont"/>
    <w:uiPriority w:val="99"/>
    <w:rsid w:val="00371C62"/>
    <w:rPr>
      <w:rFonts w:ascii="Times New Roman" w:hAnsi="Times New Roman" w:cs="Times New Roman"/>
      <w:i/>
      <w:iCs/>
      <w:spacing w:val="-10"/>
      <w:sz w:val="26"/>
      <w:szCs w:val="26"/>
    </w:rPr>
  </w:style>
  <w:style w:type="character" w:customStyle="1" w:styleId="FontStyle14">
    <w:name w:val="Font Style14"/>
    <w:basedOn w:val="DefaultParagraphFont"/>
    <w:uiPriority w:val="99"/>
    <w:rsid w:val="00371C62"/>
    <w:rPr>
      <w:rFonts w:ascii="Times New Roman" w:hAnsi="Times New Roman" w:cs="Times New Roman"/>
      <w:b/>
      <w:bCs/>
      <w:sz w:val="22"/>
      <w:szCs w:val="22"/>
    </w:rPr>
  </w:style>
  <w:style w:type="character" w:customStyle="1" w:styleId="FontStyle13">
    <w:name w:val="Font Style13"/>
    <w:basedOn w:val="DefaultParagraphFont"/>
    <w:uiPriority w:val="99"/>
    <w:rsid w:val="00371C62"/>
    <w:rPr>
      <w:rFonts w:ascii="Times New Roman" w:hAnsi="Times New Roman" w:cs="Times New Roman"/>
      <w:b/>
      <w:bCs/>
      <w:w w:val="60"/>
      <w:sz w:val="30"/>
      <w:szCs w:val="30"/>
    </w:rPr>
  </w:style>
  <w:style w:type="character" w:customStyle="1" w:styleId="FontStyle15">
    <w:name w:val="Font Style15"/>
    <w:basedOn w:val="DefaultParagraphFont"/>
    <w:uiPriority w:val="99"/>
    <w:rsid w:val="00371C62"/>
    <w:rPr>
      <w:rFonts w:ascii="Century Gothic" w:hAnsi="Century Gothic" w:cs="Century Gothic"/>
      <w:i/>
      <w:iCs/>
      <w:spacing w:val="-40"/>
      <w:sz w:val="42"/>
      <w:szCs w:val="42"/>
    </w:rPr>
  </w:style>
  <w:style w:type="paragraph" w:customStyle="1" w:styleId="Style13">
    <w:name w:val="Style13"/>
    <w:basedOn w:val="Normal"/>
    <w:uiPriority w:val="99"/>
    <w:rsid w:val="00371C62"/>
    <w:pPr>
      <w:widowControl w:val="0"/>
      <w:autoSpaceDE w:val="0"/>
      <w:autoSpaceDN w:val="0"/>
      <w:adjustRightInd w:val="0"/>
      <w:spacing w:after="0" w:line="319" w:lineRule="exact"/>
      <w:ind w:firstLine="701"/>
      <w:jc w:val="both"/>
    </w:pPr>
    <w:rPr>
      <w:sz w:val="24"/>
      <w:szCs w:val="24"/>
    </w:rPr>
  </w:style>
  <w:style w:type="paragraph" w:customStyle="1" w:styleId="Style3">
    <w:name w:val="Style3"/>
    <w:basedOn w:val="Normal"/>
    <w:uiPriority w:val="99"/>
    <w:rsid w:val="00371C62"/>
    <w:pPr>
      <w:widowControl w:val="0"/>
      <w:autoSpaceDE w:val="0"/>
      <w:autoSpaceDN w:val="0"/>
      <w:adjustRightInd w:val="0"/>
      <w:spacing w:after="0" w:line="320" w:lineRule="exact"/>
      <w:ind w:firstLine="269"/>
      <w:jc w:val="both"/>
    </w:pPr>
    <w:rPr>
      <w:sz w:val="24"/>
      <w:szCs w:val="24"/>
    </w:rPr>
  </w:style>
  <w:style w:type="character" w:customStyle="1" w:styleId="FontStyle28">
    <w:name w:val="Font Style28"/>
    <w:basedOn w:val="DefaultParagraphFont"/>
    <w:uiPriority w:val="99"/>
    <w:rsid w:val="00371C62"/>
    <w:rPr>
      <w:rFonts w:ascii="Georgia" w:hAnsi="Georgia" w:cs="Georgia"/>
      <w:i/>
      <w:iCs/>
      <w:spacing w:val="20"/>
      <w:sz w:val="20"/>
      <w:szCs w:val="20"/>
    </w:rPr>
  </w:style>
  <w:style w:type="paragraph" w:customStyle="1" w:styleId="NoSpacing1">
    <w:name w:val="No Spacing1"/>
    <w:uiPriority w:val="99"/>
    <w:rsid w:val="00371C62"/>
    <w:rPr>
      <w:rFonts w:cs="Calibri"/>
    </w:rPr>
  </w:style>
  <w:style w:type="paragraph" w:customStyle="1" w:styleId="Style1">
    <w:name w:val="Style1"/>
    <w:basedOn w:val="Normal"/>
    <w:uiPriority w:val="99"/>
    <w:rsid w:val="00371C62"/>
    <w:pPr>
      <w:widowControl w:val="0"/>
      <w:autoSpaceDE w:val="0"/>
      <w:autoSpaceDN w:val="0"/>
      <w:adjustRightInd w:val="0"/>
      <w:spacing w:after="0" w:line="240" w:lineRule="auto"/>
    </w:pPr>
    <w:rPr>
      <w:sz w:val="24"/>
      <w:szCs w:val="24"/>
    </w:rPr>
  </w:style>
  <w:style w:type="character" w:styleId="Strong">
    <w:name w:val="Strong"/>
    <w:basedOn w:val="DefaultParagraphFont"/>
    <w:uiPriority w:val="99"/>
    <w:qFormat/>
    <w:rsid w:val="00371C62"/>
    <w:rPr>
      <w:rFonts w:cs="Times New Roman"/>
      <w:b/>
      <w:bCs/>
    </w:rPr>
  </w:style>
  <w:style w:type="character" w:customStyle="1" w:styleId="FontStyle40">
    <w:name w:val="Font Style40"/>
    <w:basedOn w:val="DefaultParagraphFont"/>
    <w:uiPriority w:val="99"/>
    <w:rsid w:val="00371C62"/>
    <w:rPr>
      <w:rFonts w:ascii="Times New Roman" w:hAnsi="Times New Roman" w:cs="Times New Roman"/>
      <w:sz w:val="26"/>
      <w:szCs w:val="26"/>
    </w:rPr>
  </w:style>
  <w:style w:type="character" w:styleId="LineNumber">
    <w:name w:val="line number"/>
    <w:basedOn w:val="DefaultParagraphFont"/>
    <w:uiPriority w:val="99"/>
    <w:semiHidden/>
    <w:rsid w:val="005F5426"/>
    <w:rPr>
      <w:rFonts w:cs="Times New Roman"/>
    </w:rPr>
  </w:style>
  <w:style w:type="paragraph" w:styleId="Header">
    <w:name w:val="header"/>
    <w:basedOn w:val="Normal"/>
    <w:link w:val="HeaderChar"/>
    <w:uiPriority w:val="99"/>
    <w:semiHidden/>
    <w:rsid w:val="005F542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F5426"/>
    <w:rPr>
      <w:rFonts w:cs="Times New Roman"/>
    </w:rPr>
  </w:style>
  <w:style w:type="paragraph" w:styleId="Footer">
    <w:name w:val="footer"/>
    <w:basedOn w:val="Normal"/>
    <w:link w:val="FooterChar"/>
    <w:uiPriority w:val="99"/>
    <w:rsid w:val="005F54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5426"/>
    <w:rPr>
      <w:rFonts w:cs="Times New Roman"/>
    </w:rPr>
  </w:style>
  <w:style w:type="paragraph" w:customStyle="1" w:styleId="5">
    <w:name w:val="Без интервала5"/>
    <w:uiPriority w:val="99"/>
    <w:rsid w:val="005E3134"/>
    <w:rPr>
      <w:rFonts w:cs="Calibri"/>
    </w:rPr>
  </w:style>
  <w:style w:type="paragraph" w:customStyle="1" w:styleId="Style12">
    <w:name w:val="Style12"/>
    <w:basedOn w:val="Normal"/>
    <w:uiPriority w:val="99"/>
    <w:rsid w:val="00410415"/>
    <w:pPr>
      <w:widowControl w:val="0"/>
      <w:autoSpaceDE w:val="0"/>
      <w:autoSpaceDN w:val="0"/>
      <w:adjustRightInd w:val="0"/>
      <w:spacing w:after="0" w:line="339" w:lineRule="exact"/>
      <w:ind w:firstLine="1176"/>
    </w:pPr>
    <w:rPr>
      <w:sz w:val="24"/>
      <w:szCs w:val="24"/>
    </w:rPr>
  </w:style>
  <w:style w:type="paragraph" w:styleId="BodyTextIndent">
    <w:name w:val="Body Text Indent"/>
    <w:basedOn w:val="Normal"/>
    <w:link w:val="BodyTextIndentChar"/>
    <w:uiPriority w:val="99"/>
    <w:rsid w:val="003D0B2C"/>
    <w:pPr>
      <w:spacing w:after="120"/>
      <w:ind w:left="283"/>
    </w:pPr>
  </w:style>
  <w:style w:type="character" w:customStyle="1" w:styleId="BodyTextIndentChar">
    <w:name w:val="Body Text Indent Char"/>
    <w:basedOn w:val="DefaultParagraphFont"/>
    <w:link w:val="BodyTextIndent"/>
    <w:uiPriority w:val="99"/>
    <w:locked/>
    <w:rsid w:val="003D0B2C"/>
    <w:rPr>
      <w:rFonts w:cs="Times New Roman"/>
    </w:rPr>
  </w:style>
  <w:style w:type="paragraph" w:styleId="BodyText3">
    <w:name w:val="Body Text 3"/>
    <w:basedOn w:val="Normal"/>
    <w:link w:val="BodyText3Char"/>
    <w:uiPriority w:val="99"/>
    <w:rsid w:val="00B44B41"/>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B44B41"/>
    <w:rPr>
      <w:rFonts w:ascii="Times New Roman" w:hAnsi="Times New Roman" w:cs="Times New Roman"/>
      <w:sz w:val="16"/>
      <w:szCs w:val="16"/>
    </w:rPr>
  </w:style>
  <w:style w:type="paragraph" w:customStyle="1" w:styleId="Style6">
    <w:name w:val="Style6"/>
    <w:basedOn w:val="Normal"/>
    <w:uiPriority w:val="99"/>
    <w:rsid w:val="00B44B41"/>
    <w:pPr>
      <w:widowControl w:val="0"/>
      <w:autoSpaceDE w:val="0"/>
      <w:autoSpaceDN w:val="0"/>
      <w:adjustRightInd w:val="0"/>
      <w:spacing w:after="0" w:line="274" w:lineRule="exact"/>
      <w:ind w:firstLine="629"/>
    </w:pPr>
    <w:rPr>
      <w:rFonts w:cs="Times New Roman"/>
      <w:sz w:val="24"/>
      <w:szCs w:val="24"/>
    </w:rPr>
  </w:style>
  <w:style w:type="paragraph" w:customStyle="1" w:styleId="Style9">
    <w:name w:val="Style9"/>
    <w:basedOn w:val="Normal"/>
    <w:uiPriority w:val="99"/>
    <w:rsid w:val="00B44B41"/>
    <w:pPr>
      <w:widowControl w:val="0"/>
      <w:autoSpaceDE w:val="0"/>
      <w:autoSpaceDN w:val="0"/>
      <w:adjustRightInd w:val="0"/>
      <w:spacing w:after="0" w:line="273" w:lineRule="exact"/>
      <w:ind w:firstLine="514"/>
      <w:jc w:val="both"/>
    </w:pPr>
    <w:rPr>
      <w:rFonts w:cs="Times New Roman"/>
      <w:sz w:val="24"/>
      <w:szCs w:val="24"/>
    </w:rPr>
  </w:style>
  <w:style w:type="table" w:styleId="TableGrid">
    <w:name w:val="Table Grid"/>
    <w:basedOn w:val="TableNormal"/>
    <w:uiPriority w:val="99"/>
    <w:rsid w:val="0093107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7129DF"/>
    <w:pPr>
      <w:spacing w:after="120"/>
    </w:pPr>
  </w:style>
  <w:style w:type="character" w:customStyle="1" w:styleId="BodyTextChar">
    <w:name w:val="Body Text Char"/>
    <w:basedOn w:val="DefaultParagraphFont"/>
    <w:link w:val="BodyText"/>
    <w:uiPriority w:val="99"/>
    <w:semiHidden/>
    <w:locked/>
    <w:rsid w:val="007129DF"/>
    <w:rPr>
      <w:rFonts w:cs="Times New Roman"/>
    </w:rPr>
  </w:style>
  <w:style w:type="paragraph" w:customStyle="1" w:styleId="Style14">
    <w:name w:val="Style14"/>
    <w:basedOn w:val="Normal"/>
    <w:uiPriority w:val="99"/>
    <w:rsid w:val="007129DF"/>
    <w:pPr>
      <w:widowControl w:val="0"/>
      <w:autoSpaceDE w:val="0"/>
      <w:autoSpaceDN w:val="0"/>
      <w:adjustRightInd w:val="0"/>
      <w:spacing w:after="0" w:line="240" w:lineRule="auto"/>
    </w:pPr>
    <w:rPr>
      <w:rFonts w:cs="Times New Roman"/>
      <w:sz w:val="24"/>
      <w:szCs w:val="24"/>
    </w:rPr>
  </w:style>
  <w:style w:type="paragraph" w:customStyle="1" w:styleId="ConsPlusNormal">
    <w:name w:val="ConsPlusNormal"/>
    <w:link w:val="ConsPlusNormal0"/>
    <w:uiPriority w:val="99"/>
    <w:rsid w:val="007129DF"/>
    <w:pPr>
      <w:widowControl w:val="0"/>
      <w:autoSpaceDE w:val="0"/>
      <w:autoSpaceDN w:val="0"/>
      <w:adjustRightInd w:val="0"/>
      <w:ind w:firstLine="720"/>
    </w:pPr>
    <w:rPr>
      <w:rFonts w:ascii="Arial" w:hAnsi="Arial"/>
    </w:rPr>
  </w:style>
  <w:style w:type="character" w:customStyle="1" w:styleId="FontStyle17">
    <w:name w:val="Font Style17"/>
    <w:basedOn w:val="DefaultParagraphFont"/>
    <w:uiPriority w:val="99"/>
    <w:rsid w:val="007129DF"/>
    <w:rPr>
      <w:rFonts w:ascii="Times New Roman" w:hAnsi="Times New Roman" w:cs="Times New Roman"/>
      <w:sz w:val="24"/>
      <w:szCs w:val="24"/>
    </w:rPr>
  </w:style>
  <w:style w:type="character" w:customStyle="1" w:styleId="FontStyle27">
    <w:name w:val="Font Style27"/>
    <w:basedOn w:val="DefaultParagraphFont"/>
    <w:uiPriority w:val="99"/>
    <w:rsid w:val="007129DF"/>
    <w:rPr>
      <w:rFonts w:ascii="Times New Roman" w:hAnsi="Times New Roman" w:cs="Times New Roman"/>
      <w:sz w:val="16"/>
      <w:szCs w:val="16"/>
    </w:rPr>
  </w:style>
  <w:style w:type="paragraph" w:customStyle="1" w:styleId="ConsPlusTitle">
    <w:name w:val="ConsPlusTitle"/>
    <w:uiPriority w:val="99"/>
    <w:rsid w:val="007129DF"/>
    <w:pPr>
      <w:widowControl w:val="0"/>
      <w:autoSpaceDE w:val="0"/>
      <w:autoSpaceDN w:val="0"/>
    </w:pPr>
    <w:rPr>
      <w:rFonts w:cs="Calibri"/>
      <w:b/>
      <w:bCs/>
    </w:rPr>
  </w:style>
  <w:style w:type="character" w:customStyle="1" w:styleId="FontStyle87">
    <w:name w:val="Font Style87"/>
    <w:basedOn w:val="DefaultParagraphFont"/>
    <w:uiPriority w:val="99"/>
    <w:rsid w:val="007129DF"/>
    <w:rPr>
      <w:rFonts w:ascii="Times New Roman" w:hAnsi="Times New Roman" w:cs="Times New Roman"/>
      <w:sz w:val="24"/>
      <w:szCs w:val="24"/>
    </w:rPr>
  </w:style>
  <w:style w:type="paragraph" w:customStyle="1" w:styleId="20">
    <w:name w:val="Абзац списка2"/>
    <w:basedOn w:val="Normal"/>
    <w:uiPriority w:val="99"/>
    <w:rsid w:val="00E737BD"/>
    <w:pPr>
      <w:ind w:left="720"/>
    </w:pPr>
  </w:style>
  <w:style w:type="paragraph" w:customStyle="1" w:styleId="6">
    <w:name w:val="Без интервала6"/>
    <w:uiPriority w:val="99"/>
    <w:rsid w:val="00E737BD"/>
    <w:rPr>
      <w:rFonts w:cs="Calibri"/>
    </w:rPr>
  </w:style>
  <w:style w:type="paragraph" w:styleId="FootnoteText">
    <w:name w:val="footnote text"/>
    <w:basedOn w:val="Normal"/>
    <w:link w:val="FootnoteTextChar"/>
    <w:uiPriority w:val="99"/>
    <w:semiHidden/>
    <w:rsid w:val="00A15D8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A15D88"/>
    <w:rPr>
      <w:rFonts w:ascii="Times New Roman" w:hAnsi="Times New Roman" w:cs="Times New Roman"/>
      <w:sz w:val="20"/>
      <w:szCs w:val="20"/>
    </w:rPr>
  </w:style>
  <w:style w:type="character" w:styleId="FootnoteReference">
    <w:name w:val="footnote reference"/>
    <w:basedOn w:val="DefaultParagraphFont"/>
    <w:uiPriority w:val="99"/>
    <w:semiHidden/>
    <w:rsid w:val="00A15D88"/>
    <w:rPr>
      <w:rFonts w:cs="Times New Roman"/>
      <w:vertAlign w:val="superscript"/>
    </w:rPr>
  </w:style>
  <w:style w:type="character" w:customStyle="1" w:styleId="ConsPlusNormal0">
    <w:name w:val="ConsPlusNormal Знак"/>
    <w:link w:val="ConsPlusNormal"/>
    <w:uiPriority w:val="99"/>
    <w:locked/>
    <w:rsid w:val="00F20CC5"/>
    <w:rPr>
      <w:rFonts w:ascii="Arial" w:hAnsi="Arial"/>
      <w:sz w:val="22"/>
      <w:lang w:val="ru-RU" w:eastAsia="ru-RU"/>
    </w:rPr>
  </w:style>
  <w:style w:type="paragraph" w:customStyle="1" w:styleId="ListParagraph1">
    <w:name w:val="List Paragraph1"/>
    <w:basedOn w:val="Normal"/>
    <w:uiPriority w:val="99"/>
    <w:rsid w:val="00F47644"/>
    <w:pPr>
      <w:ind w:left="720"/>
    </w:pPr>
    <w:rPr>
      <w:lang w:eastAsia="en-US"/>
    </w:rPr>
  </w:style>
  <w:style w:type="character" w:customStyle="1" w:styleId="hl">
    <w:name w:val="hl"/>
    <w:basedOn w:val="DefaultParagraphFont"/>
    <w:uiPriority w:val="99"/>
    <w:rsid w:val="00F47644"/>
    <w:rPr>
      <w:rFonts w:cs="Times New Roman"/>
    </w:rPr>
  </w:style>
  <w:style w:type="character" w:customStyle="1" w:styleId="FontStyle23">
    <w:name w:val="Font Style23"/>
    <w:uiPriority w:val="99"/>
    <w:rsid w:val="000C4309"/>
    <w:rPr>
      <w:rFonts w:ascii="Times New Roman" w:hAnsi="Times New Roman"/>
      <w:sz w:val="22"/>
    </w:rPr>
  </w:style>
  <w:style w:type="character" w:styleId="FollowedHyperlink">
    <w:name w:val="FollowedHyperlink"/>
    <w:basedOn w:val="DefaultParagraphFont"/>
    <w:uiPriority w:val="99"/>
    <w:rsid w:val="00527078"/>
    <w:rPr>
      <w:rFonts w:cs="Times New Roman"/>
      <w:color w:val="800080"/>
      <w:u w:val="single"/>
    </w:rPr>
  </w:style>
  <w:style w:type="character" w:customStyle="1" w:styleId="ListParagraphChar">
    <w:name w:val="List Paragraph Char"/>
    <w:link w:val="10"/>
    <w:uiPriority w:val="99"/>
    <w:locked/>
    <w:rsid w:val="00527078"/>
    <w:rPr>
      <w:rFonts w:ascii="Calibri" w:hAnsi="Calibri"/>
    </w:rPr>
  </w:style>
  <w:style w:type="character" w:customStyle="1" w:styleId="12">
    <w:name w:val="Основной текст1"/>
    <w:basedOn w:val="DefaultParagraphFont"/>
    <w:uiPriority w:val="99"/>
    <w:rsid w:val="00FF6A90"/>
    <w:rPr>
      <w:rFonts w:ascii="Times New Roman" w:hAnsi="Times New Roman" w:cs="Times New Roman"/>
      <w:sz w:val="27"/>
      <w:szCs w:val="27"/>
      <w:shd w:val="clear" w:color="auto" w:fill="FFFFFF"/>
    </w:rPr>
  </w:style>
  <w:style w:type="paragraph" w:customStyle="1" w:styleId="Style4">
    <w:name w:val="Style4"/>
    <w:basedOn w:val="Normal"/>
    <w:uiPriority w:val="99"/>
    <w:rsid w:val="00604020"/>
    <w:pPr>
      <w:widowControl w:val="0"/>
      <w:autoSpaceDE w:val="0"/>
      <w:autoSpaceDN w:val="0"/>
      <w:adjustRightInd w:val="0"/>
      <w:spacing w:after="0" w:line="274" w:lineRule="exact"/>
      <w:ind w:firstLine="677"/>
    </w:pPr>
    <w:rPr>
      <w:rFonts w:cs="Times New Roman"/>
      <w:sz w:val="24"/>
      <w:szCs w:val="24"/>
    </w:rPr>
  </w:style>
  <w:style w:type="paragraph" w:styleId="BlockText">
    <w:name w:val="Block Text"/>
    <w:basedOn w:val="Normal"/>
    <w:uiPriority w:val="99"/>
    <w:semiHidden/>
    <w:rsid w:val="00604020"/>
    <w:pPr>
      <w:spacing w:after="0" w:line="240" w:lineRule="auto"/>
      <w:ind w:left="-108" w:right="-108"/>
    </w:pPr>
    <w:rPr>
      <w:rFonts w:cs="Times New Roman"/>
      <w:color w:val="0000FF"/>
      <w:sz w:val="26"/>
      <w:szCs w:val="26"/>
    </w:rPr>
  </w:style>
  <w:style w:type="character" w:styleId="SubtleEmphasis">
    <w:name w:val="Subtle Emphasis"/>
    <w:basedOn w:val="DefaultParagraphFont"/>
    <w:uiPriority w:val="99"/>
    <w:qFormat/>
    <w:rsid w:val="00B552B8"/>
    <w:rPr>
      <w:rFonts w:cs="Times New Roman"/>
      <w:i/>
      <w:iCs/>
      <w:color w:val="auto"/>
    </w:rPr>
  </w:style>
  <w:style w:type="character" w:styleId="Emphasis">
    <w:name w:val="Emphasis"/>
    <w:basedOn w:val="DefaultParagraphFont"/>
    <w:uiPriority w:val="99"/>
    <w:qFormat/>
    <w:rsid w:val="003D0FDD"/>
    <w:rPr>
      <w:rFonts w:cs="Times New Roman"/>
      <w:i/>
      <w:iCs/>
    </w:rPr>
  </w:style>
  <w:style w:type="character" w:customStyle="1" w:styleId="FontStyle21">
    <w:name w:val="Font Style21"/>
    <w:basedOn w:val="DefaultParagraphFont"/>
    <w:uiPriority w:val="99"/>
    <w:rsid w:val="00432426"/>
    <w:rPr>
      <w:rFonts w:ascii="Times New Roman" w:hAnsi="Times New Roman" w:cs="Times New Roman"/>
      <w:sz w:val="26"/>
      <w:szCs w:val="26"/>
    </w:rPr>
  </w:style>
  <w:style w:type="character" w:customStyle="1" w:styleId="FontStyle18">
    <w:name w:val="Font Style18"/>
    <w:basedOn w:val="DefaultParagraphFont"/>
    <w:uiPriority w:val="99"/>
    <w:rsid w:val="006B03EE"/>
    <w:rPr>
      <w:rFonts w:ascii="Times New Roman" w:hAnsi="Times New Roman" w:cs="Times New Roman"/>
      <w:sz w:val="24"/>
      <w:szCs w:val="24"/>
    </w:rPr>
  </w:style>
  <w:style w:type="character" w:customStyle="1" w:styleId="NoSpacingChar">
    <w:name w:val="No Spacing Char"/>
    <w:basedOn w:val="DefaultParagraphFont"/>
    <w:link w:val="NoSpacing"/>
    <w:uiPriority w:val="99"/>
    <w:locked/>
    <w:rsid w:val="00A623D5"/>
    <w:rPr>
      <w:rFonts w:cs="Calibri"/>
      <w:sz w:val="22"/>
      <w:szCs w:val="22"/>
      <w:lang w:val="ru-RU" w:eastAsia="ru-RU" w:bidi="ar-SA"/>
    </w:rPr>
  </w:style>
  <w:style w:type="character" w:customStyle="1" w:styleId="ListParagraphChar1">
    <w:name w:val="List Paragraph Char1"/>
    <w:link w:val="ListParagraph"/>
    <w:uiPriority w:val="99"/>
    <w:locked/>
    <w:rsid w:val="00A623D5"/>
  </w:style>
  <w:style w:type="paragraph" w:styleId="Caption">
    <w:name w:val="caption"/>
    <w:basedOn w:val="Normal"/>
    <w:next w:val="Normal"/>
    <w:uiPriority w:val="99"/>
    <w:qFormat/>
    <w:locked/>
    <w:rsid w:val="00F90BD9"/>
    <w:pPr>
      <w:spacing w:line="240" w:lineRule="auto"/>
    </w:pPr>
    <w:rPr>
      <w:b/>
      <w:bCs/>
      <w:color w:val="4F81BD"/>
      <w:sz w:val="18"/>
      <w:szCs w:val="18"/>
    </w:rPr>
  </w:style>
  <w:style w:type="character" w:customStyle="1" w:styleId="22">
    <w:name w:val="Основной текст (2)_"/>
    <w:basedOn w:val="DefaultParagraphFont"/>
    <w:link w:val="23"/>
    <w:uiPriority w:val="99"/>
    <w:locked/>
    <w:rsid w:val="00E25830"/>
    <w:rPr>
      <w:rFonts w:ascii="Times New Roman" w:hAnsi="Times New Roman" w:cs="Times New Roman"/>
      <w:sz w:val="26"/>
      <w:szCs w:val="26"/>
      <w:shd w:val="clear" w:color="auto" w:fill="FFFFFF"/>
    </w:rPr>
  </w:style>
  <w:style w:type="paragraph" w:customStyle="1" w:styleId="23">
    <w:name w:val="Основной текст (2)"/>
    <w:basedOn w:val="Normal"/>
    <w:link w:val="22"/>
    <w:uiPriority w:val="99"/>
    <w:rsid w:val="00E25830"/>
    <w:pPr>
      <w:widowControl w:val="0"/>
      <w:shd w:val="clear" w:color="auto" w:fill="FFFFFF"/>
      <w:spacing w:after="0" w:line="485" w:lineRule="exact"/>
      <w:jc w:val="both"/>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0025702">
      <w:marLeft w:val="0"/>
      <w:marRight w:val="0"/>
      <w:marTop w:val="0"/>
      <w:marBottom w:val="0"/>
      <w:divBdr>
        <w:top w:val="none" w:sz="0" w:space="0" w:color="auto"/>
        <w:left w:val="none" w:sz="0" w:space="0" w:color="auto"/>
        <w:bottom w:val="none" w:sz="0" w:space="0" w:color="auto"/>
        <w:right w:val="none" w:sz="0" w:space="0" w:color="auto"/>
      </w:divBdr>
    </w:div>
    <w:div w:id="80025703">
      <w:marLeft w:val="0"/>
      <w:marRight w:val="0"/>
      <w:marTop w:val="0"/>
      <w:marBottom w:val="0"/>
      <w:divBdr>
        <w:top w:val="none" w:sz="0" w:space="0" w:color="auto"/>
        <w:left w:val="none" w:sz="0" w:space="0" w:color="auto"/>
        <w:bottom w:val="none" w:sz="0" w:space="0" w:color="auto"/>
        <w:right w:val="none" w:sz="0" w:space="0" w:color="auto"/>
      </w:divBdr>
    </w:div>
    <w:div w:id="80025704">
      <w:marLeft w:val="0"/>
      <w:marRight w:val="0"/>
      <w:marTop w:val="0"/>
      <w:marBottom w:val="0"/>
      <w:divBdr>
        <w:top w:val="none" w:sz="0" w:space="0" w:color="auto"/>
        <w:left w:val="none" w:sz="0" w:space="0" w:color="auto"/>
        <w:bottom w:val="none" w:sz="0" w:space="0" w:color="auto"/>
        <w:right w:val="none" w:sz="0" w:space="0" w:color="auto"/>
      </w:divBdr>
    </w:div>
    <w:div w:id="80025705">
      <w:marLeft w:val="0"/>
      <w:marRight w:val="0"/>
      <w:marTop w:val="0"/>
      <w:marBottom w:val="0"/>
      <w:divBdr>
        <w:top w:val="none" w:sz="0" w:space="0" w:color="auto"/>
        <w:left w:val="none" w:sz="0" w:space="0" w:color="auto"/>
        <w:bottom w:val="none" w:sz="0" w:space="0" w:color="auto"/>
        <w:right w:val="none" w:sz="0" w:space="0" w:color="auto"/>
      </w:divBdr>
    </w:div>
    <w:div w:id="80025706">
      <w:marLeft w:val="0"/>
      <w:marRight w:val="0"/>
      <w:marTop w:val="0"/>
      <w:marBottom w:val="0"/>
      <w:divBdr>
        <w:top w:val="none" w:sz="0" w:space="0" w:color="auto"/>
        <w:left w:val="none" w:sz="0" w:space="0" w:color="auto"/>
        <w:bottom w:val="none" w:sz="0" w:space="0" w:color="auto"/>
        <w:right w:val="none" w:sz="0" w:space="0" w:color="auto"/>
      </w:divBdr>
    </w:div>
    <w:div w:id="80025707">
      <w:marLeft w:val="0"/>
      <w:marRight w:val="0"/>
      <w:marTop w:val="0"/>
      <w:marBottom w:val="0"/>
      <w:divBdr>
        <w:top w:val="none" w:sz="0" w:space="0" w:color="auto"/>
        <w:left w:val="none" w:sz="0" w:space="0" w:color="auto"/>
        <w:bottom w:val="none" w:sz="0" w:space="0" w:color="auto"/>
        <w:right w:val="none" w:sz="0" w:space="0" w:color="auto"/>
      </w:divBdr>
    </w:div>
    <w:div w:id="80025708">
      <w:marLeft w:val="0"/>
      <w:marRight w:val="0"/>
      <w:marTop w:val="0"/>
      <w:marBottom w:val="0"/>
      <w:divBdr>
        <w:top w:val="none" w:sz="0" w:space="0" w:color="auto"/>
        <w:left w:val="none" w:sz="0" w:space="0" w:color="auto"/>
        <w:bottom w:val="none" w:sz="0" w:space="0" w:color="auto"/>
        <w:right w:val="none" w:sz="0" w:space="0" w:color="auto"/>
      </w:divBdr>
    </w:div>
    <w:div w:id="80025709">
      <w:marLeft w:val="0"/>
      <w:marRight w:val="0"/>
      <w:marTop w:val="0"/>
      <w:marBottom w:val="0"/>
      <w:divBdr>
        <w:top w:val="none" w:sz="0" w:space="0" w:color="auto"/>
        <w:left w:val="none" w:sz="0" w:space="0" w:color="auto"/>
        <w:bottom w:val="none" w:sz="0" w:space="0" w:color="auto"/>
        <w:right w:val="none" w:sz="0" w:space="0" w:color="auto"/>
      </w:divBdr>
    </w:div>
    <w:div w:id="80025710">
      <w:marLeft w:val="0"/>
      <w:marRight w:val="0"/>
      <w:marTop w:val="0"/>
      <w:marBottom w:val="0"/>
      <w:divBdr>
        <w:top w:val="none" w:sz="0" w:space="0" w:color="auto"/>
        <w:left w:val="none" w:sz="0" w:space="0" w:color="auto"/>
        <w:bottom w:val="none" w:sz="0" w:space="0" w:color="auto"/>
        <w:right w:val="none" w:sz="0" w:space="0" w:color="auto"/>
      </w:divBdr>
    </w:div>
    <w:div w:id="80025711">
      <w:marLeft w:val="0"/>
      <w:marRight w:val="0"/>
      <w:marTop w:val="0"/>
      <w:marBottom w:val="0"/>
      <w:divBdr>
        <w:top w:val="none" w:sz="0" w:space="0" w:color="auto"/>
        <w:left w:val="none" w:sz="0" w:space="0" w:color="auto"/>
        <w:bottom w:val="none" w:sz="0" w:space="0" w:color="auto"/>
        <w:right w:val="none" w:sz="0" w:space="0" w:color="auto"/>
      </w:divBdr>
    </w:div>
    <w:div w:id="80025712">
      <w:marLeft w:val="0"/>
      <w:marRight w:val="0"/>
      <w:marTop w:val="0"/>
      <w:marBottom w:val="0"/>
      <w:divBdr>
        <w:top w:val="none" w:sz="0" w:space="0" w:color="auto"/>
        <w:left w:val="none" w:sz="0" w:space="0" w:color="auto"/>
        <w:bottom w:val="none" w:sz="0" w:space="0" w:color="auto"/>
        <w:right w:val="none" w:sz="0" w:space="0" w:color="auto"/>
      </w:divBdr>
    </w:div>
    <w:div w:id="80025713">
      <w:marLeft w:val="0"/>
      <w:marRight w:val="0"/>
      <w:marTop w:val="0"/>
      <w:marBottom w:val="0"/>
      <w:divBdr>
        <w:top w:val="none" w:sz="0" w:space="0" w:color="auto"/>
        <w:left w:val="none" w:sz="0" w:space="0" w:color="auto"/>
        <w:bottom w:val="none" w:sz="0" w:space="0" w:color="auto"/>
        <w:right w:val="none" w:sz="0" w:space="0" w:color="auto"/>
      </w:divBdr>
    </w:div>
    <w:div w:id="80025714">
      <w:marLeft w:val="0"/>
      <w:marRight w:val="0"/>
      <w:marTop w:val="0"/>
      <w:marBottom w:val="0"/>
      <w:divBdr>
        <w:top w:val="none" w:sz="0" w:space="0" w:color="auto"/>
        <w:left w:val="none" w:sz="0" w:space="0" w:color="auto"/>
        <w:bottom w:val="none" w:sz="0" w:space="0" w:color="auto"/>
        <w:right w:val="none" w:sz="0" w:space="0" w:color="auto"/>
      </w:divBdr>
    </w:div>
    <w:div w:id="80025715">
      <w:marLeft w:val="0"/>
      <w:marRight w:val="0"/>
      <w:marTop w:val="0"/>
      <w:marBottom w:val="0"/>
      <w:divBdr>
        <w:top w:val="none" w:sz="0" w:space="0" w:color="auto"/>
        <w:left w:val="none" w:sz="0" w:space="0" w:color="auto"/>
        <w:bottom w:val="none" w:sz="0" w:space="0" w:color="auto"/>
        <w:right w:val="none" w:sz="0" w:space="0" w:color="auto"/>
      </w:divBdr>
    </w:div>
    <w:div w:id="80025716">
      <w:marLeft w:val="0"/>
      <w:marRight w:val="0"/>
      <w:marTop w:val="0"/>
      <w:marBottom w:val="0"/>
      <w:divBdr>
        <w:top w:val="none" w:sz="0" w:space="0" w:color="auto"/>
        <w:left w:val="none" w:sz="0" w:space="0" w:color="auto"/>
        <w:bottom w:val="none" w:sz="0" w:space="0" w:color="auto"/>
        <w:right w:val="none" w:sz="0" w:space="0" w:color="auto"/>
      </w:divBdr>
    </w:div>
    <w:div w:id="80025717">
      <w:marLeft w:val="0"/>
      <w:marRight w:val="0"/>
      <w:marTop w:val="0"/>
      <w:marBottom w:val="0"/>
      <w:divBdr>
        <w:top w:val="none" w:sz="0" w:space="0" w:color="auto"/>
        <w:left w:val="none" w:sz="0" w:space="0" w:color="auto"/>
        <w:bottom w:val="none" w:sz="0" w:space="0" w:color="auto"/>
        <w:right w:val="none" w:sz="0" w:space="0" w:color="auto"/>
      </w:divBdr>
    </w:div>
    <w:div w:id="80025718">
      <w:marLeft w:val="0"/>
      <w:marRight w:val="0"/>
      <w:marTop w:val="0"/>
      <w:marBottom w:val="0"/>
      <w:divBdr>
        <w:top w:val="none" w:sz="0" w:space="0" w:color="auto"/>
        <w:left w:val="none" w:sz="0" w:space="0" w:color="auto"/>
        <w:bottom w:val="none" w:sz="0" w:space="0" w:color="auto"/>
        <w:right w:val="none" w:sz="0" w:space="0" w:color="auto"/>
      </w:divBdr>
    </w:div>
    <w:div w:id="80025719">
      <w:marLeft w:val="0"/>
      <w:marRight w:val="0"/>
      <w:marTop w:val="0"/>
      <w:marBottom w:val="0"/>
      <w:divBdr>
        <w:top w:val="none" w:sz="0" w:space="0" w:color="auto"/>
        <w:left w:val="none" w:sz="0" w:space="0" w:color="auto"/>
        <w:bottom w:val="none" w:sz="0" w:space="0" w:color="auto"/>
        <w:right w:val="none" w:sz="0" w:space="0" w:color="auto"/>
      </w:divBdr>
    </w:div>
    <w:div w:id="80025720">
      <w:marLeft w:val="0"/>
      <w:marRight w:val="0"/>
      <w:marTop w:val="0"/>
      <w:marBottom w:val="0"/>
      <w:divBdr>
        <w:top w:val="none" w:sz="0" w:space="0" w:color="auto"/>
        <w:left w:val="none" w:sz="0" w:space="0" w:color="auto"/>
        <w:bottom w:val="none" w:sz="0" w:space="0" w:color="auto"/>
        <w:right w:val="none" w:sz="0" w:space="0" w:color="auto"/>
      </w:divBdr>
    </w:div>
    <w:div w:id="80025721">
      <w:marLeft w:val="0"/>
      <w:marRight w:val="0"/>
      <w:marTop w:val="0"/>
      <w:marBottom w:val="0"/>
      <w:divBdr>
        <w:top w:val="none" w:sz="0" w:space="0" w:color="auto"/>
        <w:left w:val="none" w:sz="0" w:space="0" w:color="auto"/>
        <w:bottom w:val="none" w:sz="0" w:space="0" w:color="auto"/>
        <w:right w:val="none" w:sz="0" w:space="0" w:color="auto"/>
      </w:divBdr>
    </w:div>
    <w:div w:id="80025722">
      <w:marLeft w:val="0"/>
      <w:marRight w:val="0"/>
      <w:marTop w:val="0"/>
      <w:marBottom w:val="0"/>
      <w:divBdr>
        <w:top w:val="none" w:sz="0" w:space="0" w:color="auto"/>
        <w:left w:val="none" w:sz="0" w:space="0" w:color="auto"/>
        <w:bottom w:val="none" w:sz="0" w:space="0" w:color="auto"/>
        <w:right w:val="none" w:sz="0" w:space="0" w:color="auto"/>
      </w:divBdr>
    </w:div>
    <w:div w:id="80025723">
      <w:marLeft w:val="0"/>
      <w:marRight w:val="0"/>
      <w:marTop w:val="0"/>
      <w:marBottom w:val="0"/>
      <w:divBdr>
        <w:top w:val="none" w:sz="0" w:space="0" w:color="auto"/>
        <w:left w:val="none" w:sz="0" w:space="0" w:color="auto"/>
        <w:bottom w:val="none" w:sz="0" w:space="0" w:color="auto"/>
        <w:right w:val="none" w:sz="0" w:space="0" w:color="auto"/>
      </w:divBdr>
    </w:div>
    <w:div w:id="80025724">
      <w:marLeft w:val="0"/>
      <w:marRight w:val="0"/>
      <w:marTop w:val="0"/>
      <w:marBottom w:val="0"/>
      <w:divBdr>
        <w:top w:val="none" w:sz="0" w:space="0" w:color="auto"/>
        <w:left w:val="none" w:sz="0" w:space="0" w:color="auto"/>
        <w:bottom w:val="none" w:sz="0" w:space="0" w:color="auto"/>
        <w:right w:val="none" w:sz="0" w:space="0" w:color="auto"/>
      </w:divBdr>
    </w:div>
    <w:div w:id="80025725">
      <w:marLeft w:val="0"/>
      <w:marRight w:val="0"/>
      <w:marTop w:val="0"/>
      <w:marBottom w:val="0"/>
      <w:divBdr>
        <w:top w:val="none" w:sz="0" w:space="0" w:color="auto"/>
        <w:left w:val="none" w:sz="0" w:space="0" w:color="auto"/>
        <w:bottom w:val="none" w:sz="0" w:space="0" w:color="auto"/>
        <w:right w:val="none" w:sz="0" w:space="0" w:color="auto"/>
      </w:divBdr>
    </w:div>
    <w:div w:id="80025726">
      <w:marLeft w:val="0"/>
      <w:marRight w:val="0"/>
      <w:marTop w:val="0"/>
      <w:marBottom w:val="0"/>
      <w:divBdr>
        <w:top w:val="none" w:sz="0" w:space="0" w:color="auto"/>
        <w:left w:val="none" w:sz="0" w:space="0" w:color="auto"/>
        <w:bottom w:val="none" w:sz="0" w:space="0" w:color="auto"/>
        <w:right w:val="none" w:sz="0" w:space="0" w:color="auto"/>
      </w:divBdr>
    </w:div>
    <w:div w:id="80025727">
      <w:marLeft w:val="0"/>
      <w:marRight w:val="0"/>
      <w:marTop w:val="0"/>
      <w:marBottom w:val="0"/>
      <w:divBdr>
        <w:top w:val="none" w:sz="0" w:space="0" w:color="auto"/>
        <w:left w:val="none" w:sz="0" w:space="0" w:color="auto"/>
        <w:bottom w:val="none" w:sz="0" w:space="0" w:color="auto"/>
        <w:right w:val="none" w:sz="0" w:space="0" w:color="auto"/>
      </w:divBdr>
    </w:div>
    <w:div w:id="80025728">
      <w:marLeft w:val="0"/>
      <w:marRight w:val="0"/>
      <w:marTop w:val="0"/>
      <w:marBottom w:val="0"/>
      <w:divBdr>
        <w:top w:val="none" w:sz="0" w:space="0" w:color="auto"/>
        <w:left w:val="none" w:sz="0" w:space="0" w:color="auto"/>
        <w:bottom w:val="none" w:sz="0" w:space="0" w:color="auto"/>
        <w:right w:val="none" w:sz="0" w:space="0" w:color="auto"/>
      </w:divBdr>
    </w:div>
    <w:div w:id="80025729">
      <w:marLeft w:val="0"/>
      <w:marRight w:val="0"/>
      <w:marTop w:val="0"/>
      <w:marBottom w:val="0"/>
      <w:divBdr>
        <w:top w:val="none" w:sz="0" w:space="0" w:color="auto"/>
        <w:left w:val="none" w:sz="0" w:space="0" w:color="auto"/>
        <w:bottom w:val="none" w:sz="0" w:space="0" w:color="auto"/>
        <w:right w:val="none" w:sz="0" w:space="0" w:color="auto"/>
      </w:divBdr>
    </w:div>
    <w:div w:id="80025730">
      <w:marLeft w:val="0"/>
      <w:marRight w:val="0"/>
      <w:marTop w:val="0"/>
      <w:marBottom w:val="0"/>
      <w:divBdr>
        <w:top w:val="none" w:sz="0" w:space="0" w:color="auto"/>
        <w:left w:val="none" w:sz="0" w:space="0" w:color="auto"/>
        <w:bottom w:val="none" w:sz="0" w:space="0" w:color="auto"/>
        <w:right w:val="none" w:sz="0" w:space="0" w:color="auto"/>
      </w:divBdr>
    </w:div>
    <w:div w:id="80025731">
      <w:marLeft w:val="0"/>
      <w:marRight w:val="0"/>
      <w:marTop w:val="0"/>
      <w:marBottom w:val="0"/>
      <w:divBdr>
        <w:top w:val="none" w:sz="0" w:space="0" w:color="auto"/>
        <w:left w:val="none" w:sz="0" w:space="0" w:color="auto"/>
        <w:bottom w:val="none" w:sz="0" w:space="0" w:color="auto"/>
        <w:right w:val="none" w:sz="0" w:space="0" w:color="auto"/>
      </w:divBdr>
    </w:div>
    <w:div w:id="8002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9</Pages>
  <Words>2297</Words>
  <Characters>13094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 Ухарская</dc:creator>
  <cp:keywords/>
  <dc:description/>
  <cp:lastModifiedBy>Админ</cp:lastModifiedBy>
  <cp:revision>106</cp:revision>
  <cp:lastPrinted>2024-02-13T04:27:00Z</cp:lastPrinted>
  <dcterms:created xsi:type="dcterms:W3CDTF">2024-02-01T09:29:00Z</dcterms:created>
  <dcterms:modified xsi:type="dcterms:W3CDTF">2024-02-22T03:56:00Z</dcterms:modified>
</cp:coreProperties>
</file>