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911" w:rsidRDefault="00800B28" w:rsidP="00800B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B28">
        <w:rPr>
          <w:rFonts w:ascii="Times New Roman" w:hAnsi="Times New Roman" w:cs="Times New Roman"/>
          <w:b/>
          <w:sz w:val="40"/>
          <w:szCs w:val="40"/>
        </w:rPr>
        <w:t xml:space="preserve">Постановка на миграционный учет через </w:t>
      </w:r>
      <w:proofErr w:type="spellStart"/>
      <w:r w:rsidRPr="00800B28">
        <w:rPr>
          <w:rFonts w:ascii="Times New Roman" w:hAnsi="Times New Roman" w:cs="Times New Roman"/>
          <w:b/>
          <w:sz w:val="40"/>
          <w:szCs w:val="40"/>
        </w:rPr>
        <w:t>Госуслуги</w:t>
      </w:r>
      <w:proofErr w:type="spellEnd"/>
    </w:p>
    <w:p w:rsidR="00800B28" w:rsidRDefault="00800B28" w:rsidP="00800B2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0B28" w:rsidRDefault="00800B28" w:rsidP="00B228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Раньше подавать документы можно было только лично в районном отделении миграционных служб, через МФЦ или Почту России. Сейчас всё стало гораздо проще- встать на миграционный учет можно онлайн, воспользовавшись порталом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Госуслуги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gosuslugi</w:t>
      </w:r>
      <w:proofErr w:type="spellEnd"/>
      <w:r w:rsidRPr="00800B28">
        <w:rPr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800B28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00B28" w:rsidRDefault="00800B28" w:rsidP="00B228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Портал позволит сэкономить массу времени: не нужно стоять в очереди, заполнять вручную документы и пр. Достаточно пройти регистрацию и получить открытый доступ к пользованию услугами.</w:t>
      </w:r>
    </w:p>
    <w:p w:rsidR="00800B28" w:rsidRDefault="00800B28" w:rsidP="00B228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Данную услугу предоставляе</w:t>
      </w:r>
      <w:r w:rsidR="00B22886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Министерство внутренних дел Российской Федерации. Предоставляется совершенно бесплатно.</w:t>
      </w:r>
    </w:p>
    <w:p w:rsidR="00800B28" w:rsidRDefault="00800B28" w:rsidP="00B228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сайте нужно найти соответствующую услугу и перейти по ссылке, там расположена вся необходимая информация. </w:t>
      </w:r>
    </w:p>
    <w:p w:rsidR="00800B28" w:rsidRDefault="00800B28" w:rsidP="00B228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Заполнить бланк заявления на постановку на миграционный учет. При его заполнении нужно быть максимально собранным, допущенные ошибки, опечатки могут привести к возврату документа</w:t>
      </w:r>
      <w:r w:rsidR="00B22886">
        <w:rPr>
          <w:rFonts w:ascii="Times New Roman" w:hAnsi="Times New Roman" w:cs="Times New Roman"/>
          <w:sz w:val="32"/>
          <w:szCs w:val="32"/>
        </w:rPr>
        <w:t>. В форме заявления содержаться вопросы о личности иностранного гражданина и лице, выступающего принимающей стороной. Кроме контактных данных заявителя необходимо указать номер телефона мигранта. Обязательно нужно указать адрес регистрации и основания, по которым гражданин имеет право проводить данные действия (право собственности, договор купли-продажи и пр.).</w:t>
      </w:r>
    </w:p>
    <w:p w:rsidR="00B22886" w:rsidRDefault="00B22886" w:rsidP="00B228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проведения проверки ответственное лицо ставит электронную подпись и необходимые отметки. Конечным документом является отрывной талон, который нужно обязательно распечатать. В дополнительных печатях необходимости нет.</w:t>
      </w:r>
    </w:p>
    <w:p w:rsidR="00EE3C4F" w:rsidRDefault="00EE3C4F" w:rsidP="00B228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E3C4F" w:rsidRPr="00800B28" w:rsidRDefault="00EE3C4F" w:rsidP="00B2288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Начальник миграционного пункта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Карачакова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Е.В.</w:t>
      </w:r>
      <w:bookmarkStart w:id="0" w:name="_GoBack"/>
      <w:bookmarkEnd w:id="0"/>
    </w:p>
    <w:sectPr w:rsidR="00EE3C4F" w:rsidRPr="0080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F1"/>
    <w:rsid w:val="006939F1"/>
    <w:rsid w:val="00800B28"/>
    <w:rsid w:val="00B22886"/>
    <w:rsid w:val="00EE3C4F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BB45F-60C1-47BA-9A9D-7B472374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607mp1</dc:creator>
  <cp:keywords/>
  <dc:description/>
  <cp:lastModifiedBy>607mp1</cp:lastModifiedBy>
  <cp:revision>5</cp:revision>
  <dcterms:created xsi:type="dcterms:W3CDTF">2022-08-17T02:20:00Z</dcterms:created>
  <dcterms:modified xsi:type="dcterms:W3CDTF">2022-08-17T02:38:00Z</dcterms:modified>
</cp:coreProperties>
</file>