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0E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00D1" w:rsidRPr="00136773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D200D1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того, как МСЭ установит группу инвалидности, нужно будет обратиться в </w:t>
      </w:r>
      <w:r w:rsidRPr="008F4F3A">
        <w:rPr>
          <w:rFonts w:ascii="Times New Roman" w:hAnsi="Times New Roman" w:cs="Times New Roman"/>
          <w:b/>
          <w:sz w:val="24"/>
          <w:szCs w:val="24"/>
        </w:rPr>
        <w:t>Пенсионный фонд для назначения пенсии</w:t>
      </w:r>
      <w:r>
        <w:rPr>
          <w:rFonts w:ascii="Times New Roman" w:hAnsi="Times New Roman" w:cs="Times New Roman"/>
          <w:b/>
          <w:sz w:val="24"/>
          <w:szCs w:val="24"/>
        </w:rPr>
        <w:t xml:space="preserve">. Слышал, что к ней  полагается </w:t>
      </w:r>
      <w:r w:rsidR="004C420A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b/>
          <w:sz w:val="24"/>
          <w:szCs w:val="24"/>
        </w:rPr>
        <w:t>выплата. Как её оформить?</w:t>
      </w:r>
    </w:p>
    <w:p w:rsidR="00EC6AC8" w:rsidRDefault="00D53C06" w:rsidP="00D200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Ш., </w:t>
      </w:r>
      <w:r w:rsidR="00EC6AC8">
        <w:rPr>
          <w:rFonts w:ascii="Times New Roman" w:hAnsi="Times New Roman" w:cs="Times New Roman"/>
          <w:b/>
          <w:sz w:val="24"/>
          <w:szCs w:val="24"/>
        </w:rPr>
        <w:t>Алтайский район</w:t>
      </w:r>
    </w:p>
    <w:p w:rsidR="00D200D1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0D1" w:rsidRPr="008F4F3A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D200D1" w:rsidRPr="008F4F3A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>По закону инвалиды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F3A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F3A">
        <w:rPr>
          <w:rFonts w:ascii="Times New Roman" w:hAnsi="Times New Roman" w:cs="Times New Roman"/>
          <w:sz w:val="24"/>
          <w:szCs w:val="24"/>
        </w:rPr>
        <w:t>3 группы имеют право на ежемесячную денежную вы</w:t>
      </w:r>
      <w:r w:rsidR="004C420A">
        <w:rPr>
          <w:rFonts w:ascii="Times New Roman" w:hAnsi="Times New Roman" w:cs="Times New Roman"/>
          <w:sz w:val="24"/>
          <w:szCs w:val="24"/>
        </w:rPr>
        <w:t>плату. При этом заявление для её</w:t>
      </w:r>
      <w:r w:rsidRPr="008F4F3A">
        <w:rPr>
          <w:rFonts w:ascii="Times New Roman" w:hAnsi="Times New Roman" w:cs="Times New Roman"/>
          <w:sz w:val="24"/>
          <w:szCs w:val="24"/>
        </w:rPr>
        <w:t xml:space="preserve"> назначения подавать не требуется, все происходит в автоматическом режиме. </w:t>
      </w:r>
    </w:p>
    <w:p w:rsidR="00D200D1" w:rsidRPr="008F4F3A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>Оформление выплаты производится Пенсионным фондом по данным Федерального реестра инвалидов со дня признания человека инвалидом. Процедура назначения происходит в течение 10 дней с момента поступления в ПФР выписки из Федерального реестра инвалидов об установлении инвалидности. Информирование о назначении ежемесячной денежной выплаты поступ</w:t>
      </w:r>
      <w:r>
        <w:rPr>
          <w:rFonts w:ascii="Times New Roman" w:hAnsi="Times New Roman" w:cs="Times New Roman"/>
          <w:sz w:val="24"/>
          <w:szCs w:val="24"/>
        </w:rPr>
        <w:t>ит в личный кабинет на портале 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8F4F3A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8F4F3A">
        <w:rPr>
          <w:rFonts w:ascii="Times New Roman" w:hAnsi="Times New Roman" w:cs="Times New Roman"/>
          <w:sz w:val="24"/>
          <w:szCs w:val="24"/>
        </w:rPr>
        <w:t>, на адрес электронной почты (при е</w:t>
      </w:r>
      <w:r w:rsidR="004C420A">
        <w:rPr>
          <w:rFonts w:ascii="Times New Roman" w:hAnsi="Times New Roman" w:cs="Times New Roman"/>
          <w:sz w:val="24"/>
          <w:szCs w:val="24"/>
        </w:rPr>
        <w:t>ё</w:t>
      </w:r>
      <w:r w:rsidRPr="008F4F3A">
        <w:rPr>
          <w:rFonts w:ascii="Times New Roman" w:hAnsi="Times New Roman" w:cs="Times New Roman"/>
          <w:sz w:val="24"/>
          <w:szCs w:val="24"/>
        </w:rPr>
        <w:t xml:space="preserve"> наличии) либо в смс-сообщении.</w:t>
      </w:r>
    </w:p>
    <w:p w:rsidR="00D200D1" w:rsidRPr="008F4F3A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 xml:space="preserve">После получения такого уведомления гражданину требуется только подать заявление «О доставке пенсии и иных социальных выплат». Заполнить его можно дистанционно – в личном кабинете на портале </w:t>
      </w:r>
      <w:proofErr w:type="spellStart"/>
      <w:r w:rsidR="004C420A">
        <w:rPr>
          <w:rFonts w:ascii="Times New Roman" w:hAnsi="Times New Roman" w:cs="Times New Roman"/>
          <w:sz w:val="24"/>
          <w:szCs w:val="24"/>
        </w:rPr>
        <w:t>Г</w:t>
      </w:r>
      <w:r w:rsidRPr="008F4F3A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8F4F3A">
        <w:rPr>
          <w:rFonts w:ascii="Times New Roman" w:hAnsi="Times New Roman" w:cs="Times New Roman"/>
          <w:sz w:val="24"/>
          <w:szCs w:val="24"/>
        </w:rPr>
        <w:t xml:space="preserve"> или</w:t>
      </w:r>
      <w:r w:rsidR="004C420A">
        <w:rPr>
          <w:rFonts w:ascii="Times New Roman" w:hAnsi="Times New Roman" w:cs="Times New Roman"/>
          <w:sz w:val="24"/>
          <w:szCs w:val="24"/>
        </w:rPr>
        <w:t xml:space="preserve"> на</w:t>
      </w:r>
      <w:r w:rsidRPr="008F4F3A">
        <w:rPr>
          <w:rFonts w:ascii="Times New Roman" w:hAnsi="Times New Roman" w:cs="Times New Roman"/>
          <w:sz w:val="24"/>
          <w:szCs w:val="24"/>
        </w:rPr>
        <w:t xml:space="preserve"> сайте ПФР, а также в клиентской службе Пенсионного фонда или МФЦ. </w:t>
      </w:r>
    </w:p>
    <w:p w:rsidR="00227948" w:rsidRDefault="00227948" w:rsidP="00227948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A624FD" w:rsidRDefault="007A7E30" w:rsidP="00A624F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FD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7A7E30" w:rsidRDefault="007A7E30" w:rsidP="00A624F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Подскажите, пожалуйста, с какого возраста можно пользоваться льготами, которые предоставляются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предпенсионерам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7E30" w:rsidRDefault="00D53C06" w:rsidP="00A624F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Ю. Митин, </w:t>
      </w:r>
      <w:r w:rsidR="007A7E30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7A7E30" w:rsidRDefault="007A7E30" w:rsidP="00A624F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7E30" w:rsidRDefault="007A7E30" w:rsidP="00A624F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624FD" w:rsidRPr="00A624FD" w:rsidRDefault="00A624FD" w:rsidP="00A624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4FD">
        <w:rPr>
          <w:rFonts w:ascii="Times New Roman" w:hAnsi="Times New Roman" w:cs="Times New Roman"/>
          <w:sz w:val="24"/>
          <w:szCs w:val="24"/>
        </w:rPr>
        <w:t xml:space="preserve">Право на большинство </w:t>
      </w:r>
      <w:proofErr w:type="spellStart"/>
      <w:r w:rsidRPr="00A624FD">
        <w:rPr>
          <w:rFonts w:ascii="Times New Roman" w:hAnsi="Times New Roman" w:cs="Times New Roman"/>
          <w:sz w:val="24"/>
          <w:szCs w:val="24"/>
        </w:rPr>
        <w:t>предпенсионных</w:t>
      </w:r>
      <w:proofErr w:type="spellEnd"/>
      <w:r w:rsidRPr="00A624FD">
        <w:rPr>
          <w:rFonts w:ascii="Times New Roman" w:hAnsi="Times New Roman" w:cs="Times New Roman"/>
          <w:sz w:val="24"/>
          <w:szCs w:val="24"/>
        </w:rPr>
        <w:t xml:space="preserve"> льгот появляется за 5 лет до общеустановленного пенсионного возраста: в 2021 году он составляет 58 лет для женщин и 63 года для мужчин. Следовательно, в 2021 году льготами могут воспользоваться женщины в возрасте 53 лет и старше, мужчины в возрасте 58 лет и старше. Исключение касается выплаты пенсионных накоплений и предоставления налоговых льгот. Правом на них пользуются женщины, начиная с 55 лет, и мужчины, начиная с 60 лет. </w:t>
      </w:r>
    </w:p>
    <w:p w:rsidR="00A624FD" w:rsidRPr="00A624FD" w:rsidRDefault="00A624FD" w:rsidP="00A624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4FD">
        <w:rPr>
          <w:rFonts w:ascii="Times New Roman" w:hAnsi="Times New Roman" w:cs="Times New Roman"/>
          <w:sz w:val="24"/>
          <w:szCs w:val="24"/>
        </w:rPr>
        <w:t xml:space="preserve">Напомним, федеральным законодательством </w:t>
      </w:r>
      <w:proofErr w:type="spellStart"/>
      <w:r w:rsidRPr="00A624FD">
        <w:rPr>
          <w:rFonts w:ascii="Times New Roman" w:hAnsi="Times New Roman" w:cs="Times New Roman"/>
          <w:sz w:val="24"/>
          <w:szCs w:val="24"/>
        </w:rPr>
        <w:t>предпенсионерам</w:t>
      </w:r>
      <w:proofErr w:type="spellEnd"/>
      <w:r w:rsidRPr="00A624FD">
        <w:rPr>
          <w:rFonts w:ascii="Times New Roman" w:hAnsi="Times New Roman" w:cs="Times New Roman"/>
          <w:sz w:val="24"/>
          <w:szCs w:val="24"/>
        </w:rPr>
        <w:t xml:space="preserve"> гарантируются следующие льготы:</w:t>
      </w:r>
    </w:p>
    <w:p w:rsidR="00A624FD" w:rsidRPr="00A624FD" w:rsidRDefault="00A624FD" w:rsidP="00A624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4FD">
        <w:rPr>
          <w:rFonts w:ascii="Times New Roman" w:hAnsi="Times New Roman" w:cs="Times New Roman"/>
          <w:sz w:val="24"/>
          <w:szCs w:val="24"/>
        </w:rPr>
        <w:t>- два дня в год на диспансеризацию с сохранением заработной платы;</w:t>
      </w:r>
    </w:p>
    <w:p w:rsidR="00A624FD" w:rsidRPr="00A624FD" w:rsidRDefault="00A624FD" w:rsidP="00A624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4FD">
        <w:rPr>
          <w:rFonts w:ascii="Times New Roman" w:hAnsi="Times New Roman" w:cs="Times New Roman"/>
          <w:sz w:val="24"/>
          <w:szCs w:val="24"/>
        </w:rPr>
        <w:t xml:space="preserve">- гарантии трудовой занятости: административная и уголовная ответственность </w:t>
      </w:r>
    </w:p>
    <w:p w:rsidR="00A624FD" w:rsidRPr="00A624FD" w:rsidRDefault="00A624FD" w:rsidP="00A624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4FD">
        <w:rPr>
          <w:rFonts w:ascii="Times New Roman" w:hAnsi="Times New Roman" w:cs="Times New Roman"/>
          <w:sz w:val="24"/>
          <w:szCs w:val="24"/>
        </w:rPr>
        <w:t xml:space="preserve">  работодателя за увольнение или отказ от приёма на работу </w:t>
      </w:r>
      <w:proofErr w:type="spellStart"/>
      <w:r w:rsidRPr="00A624FD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Pr="00A624FD">
        <w:rPr>
          <w:rFonts w:ascii="Times New Roman" w:hAnsi="Times New Roman" w:cs="Times New Roman"/>
          <w:sz w:val="24"/>
          <w:szCs w:val="24"/>
        </w:rPr>
        <w:t>;</w:t>
      </w:r>
    </w:p>
    <w:p w:rsidR="00A624FD" w:rsidRPr="00A624FD" w:rsidRDefault="00A624FD" w:rsidP="00A624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4FD">
        <w:rPr>
          <w:rFonts w:ascii="Times New Roman" w:hAnsi="Times New Roman" w:cs="Times New Roman"/>
          <w:sz w:val="24"/>
          <w:szCs w:val="24"/>
        </w:rPr>
        <w:t>- бесплатное профессиональное переобучение;</w:t>
      </w:r>
    </w:p>
    <w:p w:rsidR="00A624FD" w:rsidRDefault="00A624FD" w:rsidP="00A624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4FD">
        <w:rPr>
          <w:rFonts w:ascii="Times New Roman" w:hAnsi="Times New Roman" w:cs="Times New Roman"/>
          <w:sz w:val="24"/>
          <w:szCs w:val="24"/>
        </w:rPr>
        <w:t>- увеличенный период выплаты пособия по безработице: в течение года с возможностью продлить срок выплаты женщинам со стажем не менее 20 лет и мужчинам со стажем не менее 25 лет на две недели за каждый год работы сверх указанного норматива.</w:t>
      </w:r>
    </w:p>
    <w:p w:rsidR="0002132B" w:rsidRDefault="0002132B" w:rsidP="00A624FD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02132B" w:rsidRDefault="0002132B" w:rsidP="0002132B">
      <w:pPr>
        <w:pStyle w:val="a3"/>
        <w:ind w:firstLine="708"/>
      </w:pPr>
    </w:p>
    <w:p w:rsidR="00D200D1" w:rsidRPr="00136773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D200D1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Дочь прописана в Абакане, </w:t>
      </w:r>
      <w:r w:rsidR="004C4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 </w:t>
      </w:r>
      <w:r w:rsidRPr="00136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живут с мужем в Подмосковье. Смогут ли там оформить сертификат и распорядиться средствами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материнского капитала</w:t>
      </w:r>
      <w:r w:rsidRPr="00136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EC6AC8" w:rsidRDefault="00C66CEA" w:rsidP="00D200D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Галина Антоновна, </w:t>
      </w:r>
      <w:r w:rsidR="00EC6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Абакан</w:t>
      </w:r>
    </w:p>
    <w:p w:rsidR="00D200D1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0D1" w:rsidRPr="00136773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D200D1" w:rsidRPr="00136773" w:rsidRDefault="00D200D1" w:rsidP="00D200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>При реализации программы материнского капитала действует принцип экстерриториальности. Это означает, что подать заявление на распоряжение средствами программы можно в любой клиентской службе Пенсионного фонда или МФЦ независимо от места регистрации. Кроме того, распорядиться средствами можно через сервисы в личном к</w:t>
      </w:r>
      <w:r>
        <w:rPr>
          <w:rFonts w:ascii="Times New Roman" w:hAnsi="Times New Roman" w:cs="Times New Roman"/>
          <w:sz w:val="24"/>
          <w:szCs w:val="24"/>
        </w:rPr>
        <w:t xml:space="preserve">абинете на сайте ПФР и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36773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1367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0D1" w:rsidRPr="00136773" w:rsidRDefault="00D200D1" w:rsidP="00D20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ab/>
        <w:t xml:space="preserve">Добавим, что сертификаты на материнский капитал с апреля 2020 года оформляются в </w:t>
      </w:r>
      <w:proofErr w:type="spellStart"/>
      <w:r w:rsidRPr="00136773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136773">
        <w:rPr>
          <w:rFonts w:ascii="Times New Roman" w:hAnsi="Times New Roman" w:cs="Times New Roman"/>
          <w:sz w:val="24"/>
          <w:szCs w:val="24"/>
        </w:rPr>
        <w:t xml:space="preserve"> режиме. Это о</w:t>
      </w:r>
      <w:r>
        <w:rPr>
          <w:rFonts w:ascii="Times New Roman" w:hAnsi="Times New Roman" w:cs="Times New Roman"/>
          <w:sz w:val="24"/>
          <w:szCs w:val="24"/>
        </w:rPr>
        <w:t>значает, что после рождения ребё</w:t>
      </w:r>
      <w:r w:rsidRPr="00136773">
        <w:rPr>
          <w:rFonts w:ascii="Times New Roman" w:hAnsi="Times New Roman" w:cs="Times New Roman"/>
          <w:sz w:val="24"/>
          <w:szCs w:val="24"/>
        </w:rPr>
        <w:t>нка мамам не нужно обращаться в ПФР, назначение происходит автоматически на основании сведений из федеральной информационной системы. После этого в срок, не превышающий пятнадцать рабочих дней, территориальный орган Пенсионного фонда принимает решение о выдаче либо об отказе в выдаче сертификата.</w:t>
      </w:r>
    </w:p>
    <w:p w:rsidR="00D200D1" w:rsidRPr="00136773" w:rsidRDefault="00D200D1" w:rsidP="00D20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 xml:space="preserve"> </w:t>
      </w:r>
      <w:r w:rsidRPr="00136773">
        <w:rPr>
          <w:rFonts w:ascii="Times New Roman" w:hAnsi="Times New Roman" w:cs="Times New Roman"/>
          <w:sz w:val="24"/>
          <w:szCs w:val="24"/>
        </w:rPr>
        <w:tab/>
        <w:t xml:space="preserve">После принятия положительного решения специалисты Пенсионного фонда оформляют электронный  сертификат и направляют его в личный кабинет мамы на сайте ПФР или портале </w:t>
      </w:r>
      <w:proofErr w:type="spellStart"/>
      <w:r w:rsidRPr="0013677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36773">
        <w:rPr>
          <w:rFonts w:ascii="Times New Roman" w:hAnsi="Times New Roman" w:cs="Times New Roman"/>
          <w:sz w:val="24"/>
          <w:szCs w:val="24"/>
        </w:rPr>
        <w:t>. Электронный сертификат можно сохранить на свой компьютер, направить на адрес электронной почты и распечатать.</w:t>
      </w:r>
    </w:p>
    <w:p w:rsidR="00EA1416" w:rsidRDefault="00EA1416" w:rsidP="00D200D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EA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0E50A8"/>
    <w:rsid w:val="00100D3B"/>
    <w:rsid w:val="00120A62"/>
    <w:rsid w:val="00126A90"/>
    <w:rsid w:val="00126B65"/>
    <w:rsid w:val="00136BB1"/>
    <w:rsid w:val="0014136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322B92"/>
    <w:rsid w:val="003577C7"/>
    <w:rsid w:val="0036748A"/>
    <w:rsid w:val="00372FF8"/>
    <w:rsid w:val="00374397"/>
    <w:rsid w:val="00377283"/>
    <w:rsid w:val="003905FE"/>
    <w:rsid w:val="003945C7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32D4"/>
    <w:rsid w:val="004B04C8"/>
    <w:rsid w:val="004B0E3F"/>
    <w:rsid w:val="004C420A"/>
    <w:rsid w:val="004C5DA5"/>
    <w:rsid w:val="004E12E0"/>
    <w:rsid w:val="00503CA7"/>
    <w:rsid w:val="00507A21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D36D9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3EB7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A7E30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7E0E"/>
    <w:rsid w:val="00900B3F"/>
    <w:rsid w:val="00900C29"/>
    <w:rsid w:val="00915093"/>
    <w:rsid w:val="0092780C"/>
    <w:rsid w:val="009363E5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2072"/>
    <w:rsid w:val="00A46BFF"/>
    <w:rsid w:val="00A56A8F"/>
    <w:rsid w:val="00A624FD"/>
    <w:rsid w:val="00A64E4D"/>
    <w:rsid w:val="00A732E2"/>
    <w:rsid w:val="00A77327"/>
    <w:rsid w:val="00A8033E"/>
    <w:rsid w:val="00A925D0"/>
    <w:rsid w:val="00AB793B"/>
    <w:rsid w:val="00AD6E3F"/>
    <w:rsid w:val="00B12F43"/>
    <w:rsid w:val="00B25251"/>
    <w:rsid w:val="00B365DC"/>
    <w:rsid w:val="00B4059F"/>
    <w:rsid w:val="00B44B73"/>
    <w:rsid w:val="00B54304"/>
    <w:rsid w:val="00B572F7"/>
    <w:rsid w:val="00B718B0"/>
    <w:rsid w:val="00B74167"/>
    <w:rsid w:val="00B811F7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6CEA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0125D"/>
    <w:rsid w:val="00D200D1"/>
    <w:rsid w:val="00D26491"/>
    <w:rsid w:val="00D33CEA"/>
    <w:rsid w:val="00D445B2"/>
    <w:rsid w:val="00D53C06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C6AC8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F33C-00A9-4B7D-901F-908480B5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227</cp:revision>
  <dcterms:created xsi:type="dcterms:W3CDTF">2016-03-03T07:50:00Z</dcterms:created>
  <dcterms:modified xsi:type="dcterms:W3CDTF">2021-07-22T05:20:00Z</dcterms:modified>
</cp:coreProperties>
</file>