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F0" w:rsidRDefault="00C71EF0" w:rsidP="00C71EF0">
      <w:pPr>
        <w:shd w:val="clear" w:color="auto" w:fill="FFFFFF"/>
        <w:spacing w:after="0" w:line="312"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Актуальные вопросы</w:t>
      </w:r>
      <w:r w:rsidR="00963A8F">
        <w:rPr>
          <w:rFonts w:ascii="Times New Roman" w:eastAsia="Times New Roman" w:hAnsi="Times New Roman" w:cs="Times New Roman"/>
          <w:color w:val="000000"/>
          <w:sz w:val="24"/>
          <w:szCs w:val="24"/>
          <w:lang w:eastAsia="ru-RU"/>
        </w:rPr>
        <w:t xml:space="preserve"> </w:t>
      </w:r>
      <w:r w:rsidR="00394852">
        <w:rPr>
          <w:rFonts w:ascii="Times New Roman" w:eastAsia="Times New Roman" w:hAnsi="Times New Roman" w:cs="Times New Roman"/>
          <w:color w:val="000000"/>
          <w:sz w:val="24"/>
          <w:szCs w:val="24"/>
          <w:lang w:eastAsia="ru-RU"/>
        </w:rPr>
        <w:t xml:space="preserve">о </w:t>
      </w:r>
      <w:r w:rsidR="00DA2CE8">
        <w:rPr>
          <w:rFonts w:ascii="Times New Roman" w:eastAsia="Times New Roman" w:hAnsi="Times New Roman" w:cs="Times New Roman"/>
          <w:color w:val="000000"/>
          <w:sz w:val="24"/>
          <w:szCs w:val="24"/>
          <w:lang w:eastAsia="ru-RU"/>
        </w:rPr>
        <w:t>соцобеспечени</w:t>
      </w:r>
      <w:r w:rsidR="00394852">
        <w:rPr>
          <w:rFonts w:ascii="Times New Roman" w:eastAsia="Times New Roman" w:hAnsi="Times New Roman" w:cs="Times New Roman"/>
          <w:color w:val="000000"/>
          <w:sz w:val="24"/>
          <w:szCs w:val="24"/>
          <w:lang w:eastAsia="ru-RU"/>
        </w:rPr>
        <w:t xml:space="preserve">и </w:t>
      </w:r>
      <w:r w:rsidR="00C5324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 2023</w:t>
      </w:r>
    </w:p>
    <w:p w:rsidR="009024A9" w:rsidRDefault="009024A9" w:rsidP="00C71EF0">
      <w:pPr>
        <w:shd w:val="clear" w:color="auto" w:fill="FFFFFF"/>
        <w:spacing w:after="0" w:line="312" w:lineRule="atLeast"/>
        <w:jc w:val="center"/>
        <w:rPr>
          <w:rFonts w:ascii="Times New Roman" w:eastAsia="Times New Roman" w:hAnsi="Times New Roman" w:cs="Times New Roman"/>
          <w:color w:val="000000"/>
          <w:sz w:val="24"/>
          <w:szCs w:val="24"/>
          <w:lang w:eastAsia="ru-RU"/>
        </w:rPr>
      </w:pPr>
    </w:p>
    <w:p w:rsidR="00B43B09" w:rsidRDefault="00B43B09" w:rsidP="00B43B09">
      <w:pPr>
        <w:pStyle w:val="a3"/>
        <w:shd w:val="clear" w:color="auto" w:fill="FFFFFF" w:themeFill="background1"/>
        <w:rPr>
          <w:rFonts w:ascii="Times New Roman" w:hAnsi="Times New Roman" w:cs="Times New Roman"/>
          <w:color w:val="808080" w:themeColor="background1" w:themeShade="80"/>
          <w:sz w:val="26"/>
          <w:szCs w:val="26"/>
        </w:rPr>
      </w:pPr>
      <w:r>
        <w:rPr>
          <w:rFonts w:ascii="Times New Roman" w:hAnsi="Times New Roman" w:cs="Times New Roman"/>
          <w:color w:val="808080" w:themeColor="background1" w:themeShade="80"/>
          <w:sz w:val="26"/>
          <w:szCs w:val="26"/>
        </w:rPr>
        <w:t>Ответы на актуальные вопросы</w:t>
      </w:r>
    </w:p>
    <w:p w:rsidR="00B43B09" w:rsidRDefault="00B43B09" w:rsidP="00B43B09">
      <w:pPr>
        <w:pStyle w:val="a3"/>
        <w:shd w:val="clear" w:color="auto" w:fill="FFFFFF" w:themeFill="background1"/>
        <w:rPr>
          <w:rFonts w:ascii="Times New Roman" w:hAnsi="Times New Roman" w:cs="Times New Roman"/>
          <w:color w:val="808080" w:themeColor="background1" w:themeShade="80"/>
          <w:sz w:val="26"/>
          <w:szCs w:val="26"/>
        </w:rPr>
      </w:pPr>
      <w:r>
        <w:rPr>
          <w:rFonts w:ascii="Times New Roman" w:hAnsi="Times New Roman" w:cs="Times New Roman"/>
          <w:color w:val="808080" w:themeColor="background1" w:themeShade="80"/>
          <w:sz w:val="26"/>
          <w:szCs w:val="26"/>
        </w:rPr>
        <w:t>о едином пособии, введённом</w:t>
      </w:r>
    </w:p>
    <w:p w:rsidR="00B43B09" w:rsidRDefault="00B43B09" w:rsidP="00B43B09">
      <w:pPr>
        <w:pStyle w:val="a3"/>
        <w:shd w:val="clear" w:color="auto" w:fill="FFFFFF" w:themeFill="background1"/>
        <w:rPr>
          <w:rFonts w:ascii="Times New Roman" w:hAnsi="Times New Roman" w:cs="Times New Roman"/>
          <w:color w:val="808080" w:themeColor="background1" w:themeShade="80"/>
          <w:sz w:val="26"/>
          <w:szCs w:val="26"/>
        </w:rPr>
      </w:pPr>
      <w:r>
        <w:rPr>
          <w:rFonts w:ascii="Times New Roman" w:hAnsi="Times New Roman" w:cs="Times New Roman"/>
          <w:color w:val="808080" w:themeColor="background1" w:themeShade="80"/>
          <w:sz w:val="26"/>
          <w:szCs w:val="26"/>
        </w:rPr>
        <w:t>с 1 января 2023 года</w:t>
      </w:r>
      <w:r>
        <w:rPr>
          <w:rFonts w:ascii="Times New Roman" w:hAnsi="Times New Roman" w:cs="Times New Roman"/>
          <w:color w:val="808080" w:themeColor="background1" w:themeShade="80"/>
          <w:sz w:val="26"/>
          <w:szCs w:val="26"/>
        </w:rPr>
        <w:t>:</w:t>
      </w:r>
    </w:p>
    <w:p w:rsidR="00B43B09" w:rsidRDefault="00B43B09" w:rsidP="00B43B09">
      <w:pPr>
        <w:pStyle w:val="a3"/>
        <w:shd w:val="clear" w:color="auto" w:fill="FFFFFF" w:themeFill="background1"/>
        <w:rPr>
          <w:rFonts w:ascii="Times New Roman" w:hAnsi="Times New Roman" w:cs="Times New Roman"/>
          <w:color w:val="808080" w:themeColor="background1" w:themeShade="80"/>
          <w:sz w:val="26"/>
          <w:szCs w:val="26"/>
        </w:rPr>
      </w:pPr>
      <w:r>
        <w:rPr>
          <w:rFonts w:ascii="Times New Roman" w:hAnsi="Times New Roman" w:cs="Times New Roman"/>
          <w:color w:val="808080" w:themeColor="background1" w:themeShade="80"/>
          <w:sz w:val="26"/>
          <w:szCs w:val="26"/>
        </w:rPr>
        <w:t>к</w:t>
      </w:r>
      <w:r w:rsidRPr="00B43B09">
        <w:rPr>
          <w:rFonts w:ascii="Times New Roman" w:hAnsi="Times New Roman" w:cs="Times New Roman"/>
          <w:color w:val="808080" w:themeColor="background1" w:themeShade="80"/>
          <w:sz w:val="26"/>
          <w:szCs w:val="26"/>
        </w:rPr>
        <w:t>ак оценивается нуждаемость семьи</w:t>
      </w:r>
    </w:p>
    <w:p w:rsidR="00B43B09" w:rsidRDefault="00B43B09" w:rsidP="00B43B09">
      <w:pPr>
        <w:shd w:val="clear" w:color="auto" w:fill="FFFFFF"/>
        <w:spacing w:after="0" w:line="312" w:lineRule="atLeast"/>
        <w:jc w:val="both"/>
        <w:rPr>
          <w:rFonts w:ascii="Times New Roman" w:eastAsia="Times New Roman" w:hAnsi="Times New Roman" w:cs="Times New Roman"/>
          <w:color w:val="000000"/>
          <w:sz w:val="24"/>
          <w:szCs w:val="24"/>
          <w:lang w:eastAsia="ru-RU"/>
        </w:rPr>
      </w:pPr>
    </w:p>
    <w:p w:rsidR="009024A9" w:rsidRPr="00B43B09" w:rsidRDefault="009024A9" w:rsidP="00B43B09">
      <w:pPr>
        <w:pStyle w:val="a3"/>
        <w:jc w:val="both"/>
        <w:rPr>
          <w:rFonts w:ascii="Times New Roman" w:hAnsi="Times New Roman" w:cs="Times New Roman"/>
          <w:b/>
          <w:sz w:val="24"/>
          <w:szCs w:val="24"/>
        </w:rPr>
      </w:pPr>
      <w:r w:rsidRPr="00B43B09">
        <w:rPr>
          <w:rFonts w:ascii="Times New Roman" w:hAnsi="Times New Roman" w:cs="Times New Roman"/>
          <w:b/>
          <w:sz w:val="24"/>
          <w:szCs w:val="24"/>
        </w:rPr>
        <w:t>По какому принципу рассчитываются доходы семьи</w:t>
      </w:r>
      <w:r w:rsidR="00B43B09">
        <w:rPr>
          <w:rFonts w:ascii="Times New Roman" w:hAnsi="Times New Roman" w:cs="Times New Roman"/>
          <w:b/>
          <w:sz w:val="24"/>
          <w:szCs w:val="24"/>
        </w:rPr>
        <w:t>?</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При оценке нуждаемости учитываются доходы и имущество семьи.</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Сведения о доходах учи</w:t>
      </w:r>
      <w:r w:rsidR="00D868DC">
        <w:rPr>
          <w:rFonts w:ascii="Times New Roman" w:hAnsi="Times New Roman" w:cs="Times New Roman"/>
          <w:sz w:val="24"/>
          <w:szCs w:val="24"/>
        </w:rPr>
        <w:t>тываются за 12 месяцев, но отсчё</w:t>
      </w:r>
      <w:r w:rsidRPr="00B43B09">
        <w:rPr>
          <w:rFonts w:ascii="Times New Roman" w:hAnsi="Times New Roman" w:cs="Times New Roman"/>
          <w:sz w:val="24"/>
          <w:szCs w:val="24"/>
        </w:rPr>
        <w:t>т этого периода начинается за 1 месяц до даты подачи заявления. Это значит, что если вы обращаетесь за выплатой в январе 2023 года, то будут учитываться доходы с декабря 2021 года по ноябрь 2022 года включительно.</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Чтобы определить имеет ли семья право на выплату, необходимо разделить доходы всех членов семьи за учитываемый год на двенадцать месяцев и на количество членов семьи.</w:t>
      </w:r>
    </w:p>
    <w:p w:rsidR="009024A9" w:rsidRPr="00B43B09" w:rsidRDefault="009024A9" w:rsidP="00B43B09">
      <w:pPr>
        <w:pStyle w:val="a3"/>
        <w:jc w:val="both"/>
        <w:rPr>
          <w:rFonts w:ascii="Times New Roman" w:hAnsi="Times New Roman" w:cs="Times New Roman"/>
          <w:sz w:val="24"/>
          <w:szCs w:val="24"/>
        </w:rPr>
      </w:pPr>
    </w:p>
    <w:p w:rsidR="009024A9" w:rsidRPr="00B43B09" w:rsidRDefault="009024A9" w:rsidP="00B43B09">
      <w:pPr>
        <w:pStyle w:val="a3"/>
        <w:jc w:val="both"/>
        <w:rPr>
          <w:rFonts w:ascii="Times New Roman" w:hAnsi="Times New Roman" w:cs="Times New Roman"/>
          <w:b/>
          <w:sz w:val="24"/>
          <w:szCs w:val="24"/>
        </w:rPr>
      </w:pPr>
      <w:r w:rsidRPr="00B43B09">
        <w:rPr>
          <w:rFonts w:ascii="Times New Roman" w:hAnsi="Times New Roman" w:cs="Times New Roman"/>
          <w:b/>
          <w:sz w:val="24"/>
          <w:szCs w:val="24"/>
        </w:rPr>
        <w:t>Что входит в доходы семьи</w:t>
      </w:r>
      <w:r w:rsidR="00B43B09">
        <w:rPr>
          <w:rFonts w:ascii="Times New Roman" w:hAnsi="Times New Roman" w:cs="Times New Roman"/>
          <w:b/>
          <w:sz w:val="24"/>
          <w:szCs w:val="24"/>
        </w:rPr>
        <w:t>?</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При расчё</w:t>
      </w:r>
      <w:r w:rsidR="009024A9" w:rsidRPr="00B43B09">
        <w:rPr>
          <w:rFonts w:ascii="Times New Roman" w:hAnsi="Times New Roman" w:cs="Times New Roman"/>
          <w:sz w:val="24"/>
          <w:szCs w:val="24"/>
        </w:rPr>
        <w:t>те доходов семьи учитываются следующие виды доходов:</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доходы от трудовой деятельности, в том числе авторские гонорары;</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 xml:space="preserve">доходы от предпринимательства и </w:t>
      </w:r>
      <w:proofErr w:type="spellStart"/>
      <w:r w:rsidR="009024A9" w:rsidRPr="00B43B09">
        <w:rPr>
          <w:rFonts w:ascii="Times New Roman" w:hAnsi="Times New Roman" w:cs="Times New Roman"/>
          <w:sz w:val="24"/>
          <w:szCs w:val="24"/>
        </w:rPr>
        <w:t>самозанятости;</w:t>
      </w:r>
      <w:proofErr w:type="spellEnd"/>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пенсии;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стипендии;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 xml:space="preserve">меры </w:t>
      </w:r>
      <w:proofErr w:type="spellStart"/>
      <w:r w:rsidR="009024A9" w:rsidRPr="00B43B09">
        <w:rPr>
          <w:rFonts w:ascii="Times New Roman" w:hAnsi="Times New Roman" w:cs="Times New Roman"/>
          <w:sz w:val="24"/>
          <w:szCs w:val="24"/>
        </w:rPr>
        <w:t>соцподдержки</w:t>
      </w:r>
      <w:proofErr w:type="spellEnd"/>
      <w:r w:rsidR="009024A9" w:rsidRPr="00B43B09">
        <w:rPr>
          <w:rFonts w:ascii="Times New Roman" w:hAnsi="Times New Roman" w:cs="Times New Roman"/>
          <w:sz w:val="24"/>
          <w:szCs w:val="24"/>
        </w:rPr>
        <w:t>;</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алименты;</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доходы от банковских вкладов;</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доходы от выигрышей;</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доходы от продажи и сдачи в аренду имущества;</w:t>
      </w:r>
    </w:p>
    <w:p w:rsidR="009024A9" w:rsidRP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доходы, полученные за рубежом.</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Доходы каждого члена семьи учитываются до вычета налогов в соответствии с законодательством РФ.</w:t>
      </w:r>
    </w:p>
    <w:p w:rsidR="00B43B09" w:rsidRDefault="00B43B09" w:rsidP="00B43B09">
      <w:pPr>
        <w:pStyle w:val="a3"/>
        <w:jc w:val="both"/>
        <w:rPr>
          <w:rFonts w:ascii="Times New Roman" w:hAnsi="Times New Roman" w:cs="Times New Roman"/>
          <w:sz w:val="24"/>
          <w:szCs w:val="24"/>
        </w:rPr>
      </w:pPr>
    </w:p>
    <w:p w:rsidR="00B43B09" w:rsidRDefault="009024A9" w:rsidP="00B43B09">
      <w:pPr>
        <w:pStyle w:val="a3"/>
        <w:jc w:val="both"/>
        <w:rPr>
          <w:rFonts w:ascii="Times New Roman" w:hAnsi="Times New Roman" w:cs="Times New Roman"/>
          <w:b/>
          <w:sz w:val="24"/>
          <w:szCs w:val="24"/>
        </w:rPr>
      </w:pPr>
      <w:r w:rsidRPr="00B43B09">
        <w:rPr>
          <w:rFonts w:ascii="Times New Roman" w:hAnsi="Times New Roman" w:cs="Times New Roman"/>
          <w:b/>
          <w:sz w:val="24"/>
          <w:szCs w:val="24"/>
        </w:rPr>
        <w:t>Какие доходы не учитываются при назначении выплаты</w:t>
      </w:r>
      <w:r w:rsidR="00B43B09">
        <w:rPr>
          <w:rFonts w:ascii="Times New Roman" w:hAnsi="Times New Roman" w:cs="Times New Roman"/>
          <w:b/>
          <w:sz w:val="24"/>
          <w:szCs w:val="24"/>
        </w:rPr>
        <w:t>?</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выплаты по социальному контракту;</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целевые субсидии на приобретение имущества для малообеспеченных семей;</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средства материнского капитала;</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региональный материнский капитал;</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налоговые вычеты;</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компенс</w:t>
      </w:r>
      <w:r w:rsidR="00CC7208">
        <w:rPr>
          <w:rFonts w:ascii="Times New Roman" w:hAnsi="Times New Roman" w:cs="Times New Roman"/>
          <w:sz w:val="24"/>
          <w:szCs w:val="24"/>
        </w:rPr>
        <w:t>ации за самостоятельно приобретё</w:t>
      </w:r>
      <w:r w:rsidR="009024A9" w:rsidRPr="00B43B09">
        <w:rPr>
          <w:rFonts w:ascii="Times New Roman" w:hAnsi="Times New Roman" w:cs="Times New Roman"/>
          <w:sz w:val="24"/>
          <w:szCs w:val="24"/>
        </w:rPr>
        <w:t>нные средства реабилитации;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все доходы мобилизованных граждан;</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ежемесячные выплаты по уходу родителям детей с инвалидностью или инвалидов с детства I группы;</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пособия, алименты и выплаты на детей, которые на момент назначения выплаты достигли 18-летнего возраста;</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единовременная помощь в связи со стихийным бедствием или другими чрезвычайными обстоятельствами, а также в связи с террористическими актами;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единовременные страховые выплаты, производи</w:t>
      </w:r>
      <w:r w:rsidR="00CC7208">
        <w:rPr>
          <w:rFonts w:ascii="Times New Roman" w:hAnsi="Times New Roman" w:cs="Times New Roman"/>
          <w:sz w:val="24"/>
          <w:szCs w:val="24"/>
        </w:rPr>
        <w:t>мые в возмещение ущерба, причинё</w:t>
      </w:r>
      <w:r w:rsidR="009024A9" w:rsidRPr="00B43B09">
        <w:rPr>
          <w:rFonts w:ascii="Times New Roman" w:hAnsi="Times New Roman" w:cs="Times New Roman"/>
          <w:sz w:val="24"/>
          <w:szCs w:val="24"/>
        </w:rPr>
        <w:t>нного жизни и здоровью человека, его личному имуществу и имуществу, находящемуся в общей собственности членов его семьи;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 xml:space="preserve">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w:t>
      </w:r>
      <w:proofErr w:type="gramStart"/>
      <w:r w:rsidR="009024A9" w:rsidRPr="00B43B09">
        <w:rPr>
          <w:rFonts w:ascii="Times New Roman" w:hAnsi="Times New Roman" w:cs="Times New Roman"/>
          <w:sz w:val="24"/>
          <w:szCs w:val="24"/>
        </w:rPr>
        <w:t>медико-социальной</w:t>
      </w:r>
      <w:proofErr w:type="gramEnd"/>
      <w:r w:rsidR="009024A9" w:rsidRPr="00B43B09">
        <w:rPr>
          <w:rFonts w:ascii="Times New Roman" w:hAnsi="Times New Roman" w:cs="Times New Roman"/>
          <w:sz w:val="24"/>
          <w:szCs w:val="24"/>
        </w:rPr>
        <w:t xml:space="preserve"> экспертизы;</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компенсация за изготовление и установку надгробных памятников;</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24A9" w:rsidRPr="00B43B09">
        <w:rPr>
          <w:rFonts w:ascii="Times New Roman" w:hAnsi="Times New Roman" w:cs="Times New Roman"/>
          <w:sz w:val="24"/>
          <w:szCs w:val="24"/>
        </w:rPr>
        <w:t>социальное пособие на погребение;</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единовременные выплаты в связи с гибелью или получением увечья военнослужащих;</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единовременная материальная помощь на лечение реб</w:t>
      </w:r>
      <w:r w:rsidR="00CC7208">
        <w:rPr>
          <w:rFonts w:ascii="Times New Roman" w:hAnsi="Times New Roman" w:cs="Times New Roman"/>
          <w:sz w:val="24"/>
          <w:szCs w:val="24"/>
        </w:rPr>
        <w:t>ё</w:t>
      </w:r>
      <w:r w:rsidR="009024A9" w:rsidRPr="00B43B09">
        <w:rPr>
          <w:rFonts w:ascii="Times New Roman" w:hAnsi="Times New Roman" w:cs="Times New Roman"/>
          <w:sz w:val="24"/>
          <w:szCs w:val="24"/>
        </w:rPr>
        <w:t>нка;</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 xml:space="preserve">суммы пособия и объединяемых выплат за прошлые периоды на детей, на которых </w:t>
      </w:r>
      <w:r w:rsidR="00CC7208">
        <w:rPr>
          <w:rFonts w:ascii="Times New Roman" w:hAnsi="Times New Roman" w:cs="Times New Roman"/>
          <w:sz w:val="24"/>
          <w:szCs w:val="24"/>
        </w:rPr>
        <w:t>подаё</w:t>
      </w:r>
      <w:r w:rsidR="009024A9" w:rsidRPr="00B43B09">
        <w:rPr>
          <w:rFonts w:ascii="Times New Roman" w:hAnsi="Times New Roman" w:cs="Times New Roman"/>
          <w:sz w:val="24"/>
          <w:szCs w:val="24"/>
        </w:rPr>
        <w:t>тся заявления;</w:t>
      </w:r>
    </w:p>
    <w:p w:rsidR="009024A9" w:rsidRP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обновл</w:t>
      </w:r>
      <w:r w:rsidR="00CC7208">
        <w:rPr>
          <w:rFonts w:ascii="Times New Roman" w:hAnsi="Times New Roman" w:cs="Times New Roman"/>
          <w:sz w:val="24"/>
          <w:szCs w:val="24"/>
        </w:rPr>
        <w:t>ё</w:t>
      </w:r>
      <w:r w:rsidR="009024A9" w:rsidRPr="00B43B09">
        <w:rPr>
          <w:rFonts w:ascii="Times New Roman" w:hAnsi="Times New Roman" w:cs="Times New Roman"/>
          <w:sz w:val="24"/>
          <w:szCs w:val="24"/>
        </w:rPr>
        <w:t>нная выплата из материнского капитала.</w:t>
      </w:r>
    </w:p>
    <w:p w:rsidR="009024A9" w:rsidRPr="00B43B09" w:rsidRDefault="009024A9" w:rsidP="00B43B09">
      <w:pPr>
        <w:pStyle w:val="a3"/>
        <w:jc w:val="both"/>
        <w:rPr>
          <w:rFonts w:ascii="Times New Roman" w:hAnsi="Times New Roman" w:cs="Times New Roman"/>
          <w:sz w:val="24"/>
          <w:szCs w:val="24"/>
        </w:rPr>
      </w:pPr>
    </w:p>
    <w:p w:rsidR="009024A9" w:rsidRPr="00B43B09" w:rsidRDefault="009024A9" w:rsidP="00B43B09">
      <w:pPr>
        <w:pStyle w:val="a3"/>
        <w:jc w:val="both"/>
        <w:rPr>
          <w:rFonts w:ascii="Times New Roman" w:hAnsi="Times New Roman" w:cs="Times New Roman"/>
          <w:b/>
          <w:sz w:val="24"/>
          <w:szCs w:val="24"/>
        </w:rPr>
      </w:pPr>
      <w:r w:rsidRPr="00B43B09">
        <w:rPr>
          <w:rFonts w:ascii="Times New Roman" w:hAnsi="Times New Roman" w:cs="Times New Roman"/>
          <w:b/>
          <w:sz w:val="24"/>
          <w:szCs w:val="24"/>
        </w:rPr>
        <w:t>Как оценивается имущество семьи</w:t>
      </w:r>
      <w:r w:rsidR="00A857C9">
        <w:rPr>
          <w:rFonts w:ascii="Times New Roman" w:hAnsi="Times New Roman" w:cs="Times New Roman"/>
          <w:b/>
          <w:sz w:val="24"/>
          <w:szCs w:val="24"/>
        </w:rPr>
        <w:t>?</w:t>
      </w:r>
    </w:p>
    <w:p w:rsid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Пособие может быть назначено семьям со следующим имуществом:</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одной квартирой любой площади или несколькими квартирами, если площадь на каждого члена семьи – менее 24 кв. м. При этом, если помещение было 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тяжёлой формой хронического заболевания, при которой невозможно совместное проживание граждан в одном помещении, и жилые помещения, предоставленные семье в качестве меры поддержки;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одним домом любой площади или несколькими домами, если площадь на каждого члена семьи – меньше 40 кв. м. Также не учитываются дома, предоставленные семье в качестве меры поддержки;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одной дачей;</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 xml:space="preserve">одним гаражом, </w:t>
      </w:r>
      <w:proofErr w:type="spellStart"/>
      <w:r w:rsidR="009024A9" w:rsidRPr="00B43B09">
        <w:rPr>
          <w:rFonts w:ascii="Times New Roman" w:hAnsi="Times New Roman" w:cs="Times New Roman"/>
          <w:sz w:val="24"/>
          <w:szCs w:val="24"/>
        </w:rPr>
        <w:t>машино</w:t>
      </w:r>
      <w:proofErr w:type="spellEnd"/>
      <w:r w:rsidR="009024A9" w:rsidRPr="00B43B09">
        <w:rPr>
          <w:rFonts w:ascii="Times New Roman" w:hAnsi="Times New Roman" w:cs="Times New Roman"/>
          <w:sz w:val="24"/>
          <w:szCs w:val="24"/>
        </w:rPr>
        <w:t xml:space="preserve">-местом или двумя, если семья многодетная, в семье есть гражданин с инвалидностью или семье в рамках мер социальной поддержки выдано автотранспортное или </w:t>
      </w:r>
      <w:proofErr w:type="spellStart"/>
      <w:r w:rsidR="009024A9" w:rsidRPr="00B43B09">
        <w:rPr>
          <w:rFonts w:ascii="Times New Roman" w:hAnsi="Times New Roman" w:cs="Times New Roman"/>
          <w:sz w:val="24"/>
          <w:szCs w:val="24"/>
        </w:rPr>
        <w:t>мототранспортное</w:t>
      </w:r>
      <w:proofErr w:type="spellEnd"/>
      <w:r w:rsidR="009024A9" w:rsidRPr="00B43B09">
        <w:rPr>
          <w:rFonts w:ascii="Times New Roman" w:hAnsi="Times New Roman" w:cs="Times New Roman"/>
          <w:sz w:val="24"/>
          <w:szCs w:val="24"/>
        </w:rPr>
        <w:t xml:space="preserve"> средство;</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земельными участками (или одним участком) общей площадью не более 0,25 га для жителей города или не более 1 га – для жителей сельской местности. При этом земельные участки, предоставленные в качестве меры поддержки, а также дальневосточный гектар не учитываются при расч</w:t>
      </w:r>
      <w:r w:rsidR="00C7095D">
        <w:rPr>
          <w:rFonts w:ascii="Times New Roman" w:hAnsi="Times New Roman" w:cs="Times New Roman"/>
          <w:sz w:val="24"/>
          <w:szCs w:val="24"/>
        </w:rPr>
        <w:t>ё</w:t>
      </w:r>
      <w:r w:rsidR="009024A9" w:rsidRPr="00B43B09">
        <w:rPr>
          <w:rFonts w:ascii="Times New Roman" w:hAnsi="Times New Roman" w:cs="Times New Roman"/>
          <w:sz w:val="24"/>
          <w:szCs w:val="24"/>
        </w:rPr>
        <w:t>те нуждаемости;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одним нежилым помещением. Хозяйственные постройки, обеспечивающие сооружения, расположенные на земельных участках, предназначенных для индивидуального жилищного строительства, личного подсобного хозяйства или на садовых земельных участках, а также имущество, являющееся общим имуществом в многоквартирном доме (подвалы) или имуществом общего пользования садоводческого или огороднического некоммерческого товарищества, не учитываются;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 xml:space="preserve">одним автомобилем или двумя, если семья многодетная, член семьи имеет инвалидность или автомобиль получен в качестве меры социальной поддержки. Исключение – новые мощные автомобили: если автомобиль младше 5 лет с двигателем мощнее 250 </w:t>
      </w:r>
      <w:proofErr w:type="spellStart"/>
      <w:r w:rsidR="009024A9" w:rsidRPr="00B43B09">
        <w:rPr>
          <w:rFonts w:ascii="Times New Roman" w:hAnsi="Times New Roman" w:cs="Times New Roman"/>
          <w:sz w:val="24"/>
          <w:szCs w:val="24"/>
        </w:rPr>
        <w:t>л.с</w:t>
      </w:r>
      <w:proofErr w:type="spellEnd"/>
      <w:r w:rsidR="009024A9" w:rsidRPr="00B43B09">
        <w:rPr>
          <w:rFonts w:ascii="Times New Roman" w:hAnsi="Times New Roman" w:cs="Times New Roman"/>
          <w:sz w:val="24"/>
          <w:szCs w:val="24"/>
        </w:rPr>
        <w:t>., то такой автомобиль может быть только у семей с 4 и более детьми – как правило</w:t>
      </w:r>
      <w:r w:rsidR="00C7095D">
        <w:rPr>
          <w:rFonts w:ascii="Times New Roman" w:hAnsi="Times New Roman" w:cs="Times New Roman"/>
          <w:sz w:val="24"/>
          <w:szCs w:val="24"/>
        </w:rPr>
        <w:t xml:space="preserve">, </w:t>
      </w:r>
      <w:r w:rsidR="009024A9" w:rsidRPr="00B43B09">
        <w:rPr>
          <w:rFonts w:ascii="Times New Roman" w:hAnsi="Times New Roman" w:cs="Times New Roman"/>
          <w:sz w:val="24"/>
          <w:szCs w:val="24"/>
        </w:rPr>
        <w:t>такие технические характеристики у автомобилей с большим количеством посадочных мест;</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одним мотоциклом, или двумя, если семья многодетная, член семьи имеет инвалидность или мотоцикл получен в качестве меры поддержки;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одной единицей самоходной техники младше 5 лет (это тракторы, комбайны и другие предметы сельскохозяйственной техники) или двумя, если самоходное транспортное средство получено в качестве меры социальной поддержки. Самоходные транспортные средства старше 5 лет при оценке нуждаемости не учитываются вне зависимости от их количества;</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одним катером или моторной лодкой младше 5 лет. Маломерные суда старше 5 лет при оценке нуждаемости не учитываются вне зависимости от их количества;</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сбережениями, годовой доход от процентов по которым не превышает величину прожиточного минимум</w:t>
      </w:r>
      <w:r w:rsidR="00B43B09">
        <w:rPr>
          <w:rFonts w:ascii="Times New Roman" w:hAnsi="Times New Roman" w:cs="Times New Roman"/>
          <w:sz w:val="24"/>
          <w:szCs w:val="24"/>
        </w:rPr>
        <w:t xml:space="preserve">а на душу населения в регионе. </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Если недвижимое имущество находится в долевой собственности и среди собственников – не только члены семьи заявителя, то учитываются только доли от 1/3 и больше.</w:t>
      </w:r>
    </w:p>
    <w:p w:rsidR="009024A9" w:rsidRPr="00B43B09" w:rsidRDefault="009024A9" w:rsidP="00B43B09">
      <w:pPr>
        <w:pStyle w:val="a3"/>
        <w:jc w:val="both"/>
        <w:rPr>
          <w:rFonts w:ascii="Times New Roman" w:hAnsi="Times New Roman" w:cs="Times New Roman"/>
          <w:sz w:val="24"/>
          <w:szCs w:val="24"/>
        </w:rPr>
      </w:pPr>
    </w:p>
    <w:p w:rsidR="00B43B09" w:rsidRDefault="00A857C9" w:rsidP="00B43B09">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Какое имущество не учитывается п</w:t>
      </w:r>
      <w:r w:rsidR="009024A9" w:rsidRPr="00B43B09">
        <w:rPr>
          <w:rFonts w:ascii="Times New Roman" w:hAnsi="Times New Roman" w:cs="Times New Roman"/>
          <w:b/>
          <w:sz w:val="24"/>
          <w:szCs w:val="24"/>
        </w:rPr>
        <w:t>ри расч</w:t>
      </w:r>
      <w:r>
        <w:rPr>
          <w:rFonts w:ascii="Times New Roman" w:hAnsi="Times New Roman" w:cs="Times New Roman"/>
          <w:b/>
          <w:sz w:val="24"/>
          <w:szCs w:val="24"/>
        </w:rPr>
        <w:t>ё</w:t>
      </w:r>
      <w:r w:rsidR="009024A9" w:rsidRPr="00B43B09">
        <w:rPr>
          <w:rFonts w:ascii="Times New Roman" w:hAnsi="Times New Roman" w:cs="Times New Roman"/>
          <w:b/>
          <w:sz w:val="24"/>
          <w:szCs w:val="24"/>
        </w:rPr>
        <w:t>те пособия</w:t>
      </w:r>
      <w:r>
        <w:rPr>
          <w:rFonts w:ascii="Times New Roman" w:hAnsi="Times New Roman" w:cs="Times New Roman"/>
          <w:b/>
          <w:sz w:val="24"/>
          <w:szCs w:val="24"/>
        </w:rPr>
        <w:t>?</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имущество детей, находящихся под опекой (попечительством);</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имущество, находящееся под арестом;</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имущество, в отношении которого установлен запрет на регистрационные действия;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имущество, предоставленное в качестве меры поддержки.</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Также при назначении пособий используется «правило нулевого дохода». Оно предполагает, что пособие назначается при наличии у взрослых членов семьи заработка (стипендии, доходов от трудовой или предпринимательской деятельности, пенсии) или отсутствие доходов обосновано объективными жизненными обстоятельствами.</w:t>
      </w:r>
    </w:p>
    <w:p w:rsidR="009024A9" w:rsidRPr="00B43B09" w:rsidRDefault="009024A9" w:rsidP="00B43B09">
      <w:pPr>
        <w:pStyle w:val="a3"/>
        <w:jc w:val="both"/>
        <w:rPr>
          <w:rFonts w:ascii="Times New Roman" w:hAnsi="Times New Roman" w:cs="Times New Roman"/>
          <w:sz w:val="24"/>
          <w:szCs w:val="24"/>
        </w:rPr>
      </w:pPr>
    </w:p>
    <w:p w:rsidR="00B43B09" w:rsidRDefault="009024A9" w:rsidP="00B43B09">
      <w:pPr>
        <w:pStyle w:val="a3"/>
        <w:jc w:val="both"/>
        <w:rPr>
          <w:rFonts w:ascii="Times New Roman" w:hAnsi="Times New Roman" w:cs="Times New Roman"/>
          <w:b/>
          <w:sz w:val="24"/>
          <w:szCs w:val="24"/>
        </w:rPr>
      </w:pPr>
      <w:r w:rsidRPr="00B43B09">
        <w:rPr>
          <w:rFonts w:ascii="Times New Roman" w:hAnsi="Times New Roman" w:cs="Times New Roman"/>
          <w:b/>
          <w:sz w:val="24"/>
          <w:szCs w:val="24"/>
        </w:rPr>
        <w:t>Кто входит в состав семьи при оценке нуждаемости</w:t>
      </w:r>
      <w:r w:rsidR="00A857C9">
        <w:rPr>
          <w:rFonts w:ascii="Times New Roman" w:hAnsi="Times New Roman" w:cs="Times New Roman"/>
          <w:b/>
          <w:sz w:val="24"/>
          <w:szCs w:val="24"/>
        </w:rPr>
        <w:t>?</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заявитель, его супру</w:t>
      </w:r>
      <w:proofErr w:type="gramStart"/>
      <w:r w:rsidR="009024A9" w:rsidRPr="00B43B09">
        <w:rPr>
          <w:rFonts w:ascii="Times New Roman" w:hAnsi="Times New Roman" w:cs="Times New Roman"/>
          <w:sz w:val="24"/>
          <w:szCs w:val="24"/>
        </w:rPr>
        <w:t>г(</w:t>
      </w:r>
      <w:proofErr w:type="gramEnd"/>
      <w:r w:rsidR="009024A9" w:rsidRPr="00B43B09">
        <w:rPr>
          <w:rFonts w:ascii="Times New Roman" w:hAnsi="Times New Roman" w:cs="Times New Roman"/>
          <w:sz w:val="24"/>
          <w:szCs w:val="24"/>
        </w:rPr>
        <w:t>а);</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несовершеннолетние дети;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дети, находящиеся под опекой (попечительством);</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дети до 23 лет, если они учатся на очном отделении (кроме детей, обучающихся только по дополнительным образовательным программам).</w:t>
      </w:r>
    </w:p>
    <w:p w:rsidR="00B43B09" w:rsidRDefault="00B43B09" w:rsidP="00B43B09">
      <w:pPr>
        <w:pStyle w:val="a3"/>
        <w:jc w:val="both"/>
        <w:rPr>
          <w:rFonts w:ascii="Times New Roman" w:hAnsi="Times New Roman" w:cs="Times New Roman"/>
          <w:sz w:val="24"/>
          <w:szCs w:val="24"/>
        </w:rPr>
      </w:pPr>
    </w:p>
    <w:p w:rsidR="00B43B09" w:rsidRDefault="009024A9" w:rsidP="00B43B09">
      <w:pPr>
        <w:pStyle w:val="a3"/>
        <w:jc w:val="both"/>
        <w:rPr>
          <w:rFonts w:ascii="Times New Roman" w:hAnsi="Times New Roman" w:cs="Times New Roman"/>
          <w:b/>
          <w:sz w:val="24"/>
          <w:szCs w:val="24"/>
        </w:rPr>
      </w:pPr>
      <w:r w:rsidRPr="00B43B09">
        <w:rPr>
          <w:rFonts w:ascii="Times New Roman" w:hAnsi="Times New Roman" w:cs="Times New Roman"/>
          <w:b/>
          <w:sz w:val="24"/>
          <w:szCs w:val="24"/>
        </w:rPr>
        <w:t>Кто не входит в состав семьи при оценке нуждаемости</w:t>
      </w:r>
      <w:r w:rsidR="00A857C9">
        <w:rPr>
          <w:rFonts w:ascii="Times New Roman" w:hAnsi="Times New Roman" w:cs="Times New Roman"/>
          <w:b/>
          <w:sz w:val="24"/>
          <w:szCs w:val="24"/>
        </w:rPr>
        <w:t>?</w:t>
      </w:r>
    </w:p>
    <w:p w:rsid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При назначении ежемесячного пособия в составе семьи не учитываются: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лица, находящиеся на полном государственном обеспечении, кроме детей, взятых под опеку (попечительство) и проживающих в семье опекуна-заявителя;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лица, лиш</w:t>
      </w:r>
      <w:r w:rsidR="00C7095D">
        <w:rPr>
          <w:rFonts w:ascii="Times New Roman" w:hAnsi="Times New Roman" w:cs="Times New Roman"/>
          <w:sz w:val="24"/>
          <w:szCs w:val="24"/>
        </w:rPr>
        <w:t>ё</w:t>
      </w:r>
      <w:r w:rsidR="009024A9" w:rsidRPr="00B43B09">
        <w:rPr>
          <w:rFonts w:ascii="Times New Roman" w:hAnsi="Times New Roman" w:cs="Times New Roman"/>
          <w:sz w:val="24"/>
          <w:szCs w:val="24"/>
        </w:rPr>
        <w:t>нные родительских прав;</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военнослужащие, проходящие военную службу по призыву, а также военнослужащие, обучающиеся в высших военных образовательных организациях;</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состоящие в браке дети заявителя;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лица, заключенные под стражу и отбывающие наказание;</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лица, находящиеся в розыске;</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лица, признанные безвестно отсутствующими или объявленные умершими;</w:t>
      </w:r>
    </w:p>
    <w:p w:rsidR="009024A9" w:rsidRP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лица, находящиеся на принудительном лечении по решению суда.</w:t>
      </w:r>
    </w:p>
    <w:p w:rsidR="009024A9" w:rsidRPr="00B43B09" w:rsidRDefault="009024A9" w:rsidP="00B43B09">
      <w:pPr>
        <w:pStyle w:val="a3"/>
        <w:jc w:val="both"/>
        <w:rPr>
          <w:rFonts w:ascii="Times New Roman" w:hAnsi="Times New Roman" w:cs="Times New Roman"/>
          <w:b/>
          <w:sz w:val="24"/>
          <w:szCs w:val="24"/>
        </w:rPr>
      </w:pPr>
    </w:p>
    <w:p w:rsidR="009024A9" w:rsidRPr="00B43B09" w:rsidRDefault="00A857C9" w:rsidP="00B43B09">
      <w:pPr>
        <w:pStyle w:val="a3"/>
        <w:jc w:val="both"/>
        <w:rPr>
          <w:rFonts w:ascii="Times New Roman" w:hAnsi="Times New Roman" w:cs="Times New Roman"/>
          <w:b/>
          <w:sz w:val="24"/>
          <w:szCs w:val="24"/>
        </w:rPr>
      </w:pPr>
      <w:r>
        <w:rPr>
          <w:rFonts w:ascii="Times New Roman" w:hAnsi="Times New Roman" w:cs="Times New Roman"/>
          <w:b/>
          <w:sz w:val="24"/>
          <w:szCs w:val="24"/>
        </w:rPr>
        <w:t>Что такое п</w:t>
      </w:r>
      <w:r w:rsidR="009024A9" w:rsidRPr="00B43B09">
        <w:rPr>
          <w:rFonts w:ascii="Times New Roman" w:hAnsi="Times New Roman" w:cs="Times New Roman"/>
          <w:b/>
          <w:sz w:val="24"/>
          <w:szCs w:val="24"/>
        </w:rPr>
        <w:t>равило нулевого дохода</w:t>
      </w:r>
      <w:r>
        <w:rPr>
          <w:rFonts w:ascii="Times New Roman" w:hAnsi="Times New Roman" w:cs="Times New Roman"/>
          <w:b/>
          <w:sz w:val="24"/>
          <w:szCs w:val="24"/>
        </w:rPr>
        <w:t>?</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Правило нулевого дохода предполагает, что пособие назначается при наличии у взрослых членов семьи заработка (стипендии, доходов от трудовой или предпринимательской деятельности или пенсии) или отсутствие доходов обосновано объективными жизненными обстоятельствами.</w:t>
      </w:r>
    </w:p>
    <w:p w:rsidR="009024A9" w:rsidRPr="00B43B09" w:rsidRDefault="009024A9" w:rsidP="00B43B09">
      <w:pPr>
        <w:pStyle w:val="a3"/>
        <w:jc w:val="both"/>
        <w:rPr>
          <w:rFonts w:ascii="Times New Roman" w:hAnsi="Times New Roman" w:cs="Times New Roman"/>
          <w:sz w:val="24"/>
          <w:szCs w:val="24"/>
        </w:rPr>
      </w:pPr>
    </w:p>
    <w:p w:rsidR="009024A9" w:rsidRDefault="009024A9" w:rsidP="00B43B09">
      <w:pPr>
        <w:pStyle w:val="a3"/>
        <w:jc w:val="both"/>
        <w:rPr>
          <w:rFonts w:ascii="Times New Roman" w:hAnsi="Times New Roman" w:cs="Times New Roman"/>
          <w:sz w:val="24"/>
          <w:szCs w:val="24"/>
        </w:rPr>
      </w:pPr>
      <w:r w:rsidRPr="00B43B09">
        <w:rPr>
          <w:rFonts w:ascii="Times New Roman" w:hAnsi="Times New Roman" w:cs="Times New Roman"/>
          <w:noProof/>
          <w:sz w:val="24"/>
          <w:szCs w:val="24"/>
          <w:lang w:eastAsia="ru-RU"/>
        </w:rPr>
        <w:drawing>
          <wp:inline distT="0" distB="0" distL="0" distR="0" wp14:anchorId="66AB6D4C" wp14:editId="598CD7B9">
            <wp:extent cx="3743138" cy="180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о нулевого доход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1138" cy="1808783"/>
                    </a:xfrm>
                    <a:prstGeom prst="rect">
                      <a:avLst/>
                    </a:prstGeom>
                  </pic:spPr>
                </pic:pic>
              </a:graphicData>
            </a:graphic>
          </wp:inline>
        </w:drawing>
      </w:r>
    </w:p>
    <w:p w:rsidR="00D868DC" w:rsidRPr="00B43B09" w:rsidRDefault="00D868DC" w:rsidP="00B43B09">
      <w:pPr>
        <w:pStyle w:val="a3"/>
        <w:jc w:val="both"/>
        <w:rPr>
          <w:rFonts w:ascii="Times New Roman" w:hAnsi="Times New Roman" w:cs="Times New Roman"/>
          <w:sz w:val="24"/>
          <w:szCs w:val="24"/>
        </w:rPr>
      </w:pPr>
    </w:p>
    <w:p w:rsidR="00B43B09" w:rsidRDefault="00F626CA" w:rsidP="00B43B09">
      <w:pPr>
        <w:pStyle w:val="a3"/>
        <w:jc w:val="both"/>
        <w:rPr>
          <w:rFonts w:ascii="Times New Roman" w:hAnsi="Times New Roman" w:cs="Times New Roman"/>
          <w:b/>
          <w:sz w:val="24"/>
          <w:szCs w:val="24"/>
        </w:rPr>
      </w:pPr>
      <w:r>
        <w:rPr>
          <w:rFonts w:ascii="Times New Roman" w:hAnsi="Times New Roman" w:cs="Times New Roman"/>
          <w:b/>
          <w:sz w:val="24"/>
          <w:szCs w:val="24"/>
        </w:rPr>
        <w:t>Какие могут быть о</w:t>
      </w:r>
      <w:r w:rsidR="009024A9" w:rsidRPr="00B43B09">
        <w:rPr>
          <w:rFonts w:ascii="Times New Roman" w:hAnsi="Times New Roman" w:cs="Times New Roman"/>
          <w:b/>
          <w:sz w:val="24"/>
          <w:szCs w:val="24"/>
        </w:rPr>
        <w:t>снования для отсутствия доходов</w:t>
      </w:r>
      <w:r>
        <w:rPr>
          <w:rFonts w:ascii="Times New Roman" w:hAnsi="Times New Roman" w:cs="Times New Roman"/>
          <w:b/>
          <w:sz w:val="24"/>
          <w:szCs w:val="24"/>
        </w:rPr>
        <w:t>?</w:t>
      </w:r>
      <w:bookmarkStart w:id="0" w:name="_GoBack"/>
      <w:bookmarkEnd w:id="0"/>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бер</w:t>
      </w:r>
      <w:r w:rsidR="00C7095D">
        <w:rPr>
          <w:rFonts w:ascii="Times New Roman" w:hAnsi="Times New Roman" w:cs="Times New Roman"/>
          <w:sz w:val="24"/>
          <w:szCs w:val="24"/>
        </w:rPr>
        <w:t>еменность. При этом если в расчё</w:t>
      </w:r>
      <w:r w:rsidR="009024A9" w:rsidRPr="00B43B09">
        <w:rPr>
          <w:rFonts w:ascii="Times New Roman" w:hAnsi="Times New Roman" w:cs="Times New Roman"/>
          <w:sz w:val="24"/>
          <w:szCs w:val="24"/>
        </w:rPr>
        <w:t xml:space="preserve">тном периоде беременность составляла 6 месяцев и более или срок беременности женщины на момент обращения 12 недель и более, отсутствие заработка не может быть причиной для отказа в </w:t>
      </w:r>
      <w:r w:rsidR="00B43B09">
        <w:rPr>
          <w:rFonts w:ascii="Times New Roman" w:hAnsi="Times New Roman" w:cs="Times New Roman"/>
          <w:sz w:val="24"/>
          <w:szCs w:val="24"/>
        </w:rPr>
        <w:t>назначении единого пособия;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24A9" w:rsidRPr="00B43B09">
        <w:rPr>
          <w:rFonts w:ascii="Times New Roman" w:hAnsi="Times New Roman" w:cs="Times New Roman"/>
          <w:sz w:val="24"/>
          <w:szCs w:val="24"/>
        </w:rPr>
        <w:t>уход за детьми, в случае если это один из родителей в многодетной семье (т.е. у одного из родителей в многодетной семье на протяжении всех 12 месяцев может быть нулевой доход, а у второго родителя должны быть поступления от трудовой, предпринимательской, творческой деятельности или пенсии, стипендия);</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уход за ребёнком, если речь идёт о единственном родителе (т.е. у ребёнка официально есть только один родитель, второй родитель умер, не указан в свидетельстве о рождении или пропал без вести);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уход за ребёнком до достижения им возраста трёх лет;</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уход за гражданином с инвалидностью или пожилым человеком, нуждающимся по заключению лечебного учреждения в постоянном постороннем уходе или который старше 80 лет;</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обучение на очной форме;</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срочная служба в армии и 3-месячный период после демобилизации;</w:t>
      </w:r>
    </w:p>
    <w:p w:rsidR="00B43B09"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прохождение непрерывного лечения длительностью от 3 месяцев и более (в том</w:t>
      </w:r>
      <w:r w:rsidR="000340E4">
        <w:rPr>
          <w:rFonts w:ascii="Times New Roman" w:hAnsi="Times New Roman" w:cs="Times New Roman"/>
          <w:sz w:val="24"/>
          <w:szCs w:val="24"/>
        </w:rPr>
        <w:t xml:space="preserve"> числе, в случае если болел ребё</w:t>
      </w:r>
      <w:r w:rsidR="009024A9" w:rsidRPr="00B43B09">
        <w:rPr>
          <w:rFonts w:ascii="Times New Roman" w:hAnsi="Times New Roman" w:cs="Times New Roman"/>
          <w:sz w:val="24"/>
          <w:szCs w:val="24"/>
        </w:rPr>
        <w:t>нок, а родитель осуществлял уход);</w:t>
      </w:r>
    </w:p>
    <w:p w:rsidR="00D868DC" w:rsidRDefault="00D868DC" w:rsidP="00D868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безработица (необходимо подтверждение официальной регистрации в качестве безработного в центре занятости, учитывается до 6 месяцев нахождения в таком статусе);</w:t>
      </w:r>
    </w:p>
    <w:p w:rsidR="00D868DC" w:rsidRDefault="00D868DC" w:rsidP="00B43B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24A9" w:rsidRPr="00B43B09">
        <w:rPr>
          <w:rFonts w:ascii="Times New Roman" w:hAnsi="Times New Roman" w:cs="Times New Roman"/>
          <w:sz w:val="24"/>
          <w:szCs w:val="24"/>
        </w:rPr>
        <w:t>отбывание наказания и 3-месячный период после освобождения из мест лишения свободы.</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Если в течение года был доход даже на протяжении короткого периода, то правило нулевого дохода не применяется. Если дохода не было, то 10 из 12 месяцев расчётного периода должны быть закрыты объективными обоснованиями.</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Правило нулевого дохода не распространяется на мобилизованных в настоящий момент граждан, а также на коренные малочисленные народы Севера, Сибири и Дальнего Востока.</w:t>
      </w:r>
    </w:p>
    <w:p w:rsidR="009024A9" w:rsidRPr="00B43B09" w:rsidRDefault="009024A9" w:rsidP="00B43B09">
      <w:pPr>
        <w:pStyle w:val="a3"/>
        <w:jc w:val="both"/>
        <w:rPr>
          <w:rFonts w:ascii="Times New Roman" w:hAnsi="Times New Roman" w:cs="Times New Roman"/>
          <w:sz w:val="24"/>
          <w:szCs w:val="24"/>
        </w:rPr>
      </w:pPr>
      <w:r w:rsidRPr="00B43B09">
        <w:rPr>
          <w:rFonts w:ascii="Times New Roman" w:hAnsi="Times New Roman" w:cs="Times New Roman"/>
          <w:sz w:val="24"/>
          <w:szCs w:val="24"/>
        </w:rPr>
        <w:t xml:space="preserve">Обратите внимание: при введении единого пособия предусматривается переходный период. Возможность пользоваться выплатами по старым правилам сохраняется у семей до истечения периода назначения выплаты. А родители </w:t>
      </w:r>
      <w:r w:rsidR="00A857C9">
        <w:rPr>
          <w:rFonts w:ascii="Times New Roman" w:hAnsi="Times New Roman" w:cs="Times New Roman"/>
          <w:sz w:val="24"/>
          <w:szCs w:val="24"/>
        </w:rPr>
        <w:t>детей в возрасте до 3 лет, рождё</w:t>
      </w:r>
      <w:r w:rsidRPr="00B43B09">
        <w:rPr>
          <w:rFonts w:ascii="Times New Roman" w:hAnsi="Times New Roman" w:cs="Times New Roman"/>
          <w:sz w:val="24"/>
          <w:szCs w:val="24"/>
        </w:rPr>
        <w:t>нных до 31 декабря 2022 года, вправе получать выплаты по старым правилам до достижения 3 лет реб</w:t>
      </w:r>
      <w:r w:rsidR="00A857C9">
        <w:rPr>
          <w:rFonts w:ascii="Times New Roman" w:hAnsi="Times New Roman" w:cs="Times New Roman"/>
          <w:sz w:val="24"/>
          <w:szCs w:val="24"/>
        </w:rPr>
        <w:t>ё</w:t>
      </w:r>
      <w:r w:rsidRPr="00B43B09">
        <w:rPr>
          <w:rFonts w:ascii="Times New Roman" w:hAnsi="Times New Roman" w:cs="Times New Roman"/>
          <w:sz w:val="24"/>
          <w:szCs w:val="24"/>
        </w:rPr>
        <w:t>нка.</w:t>
      </w:r>
    </w:p>
    <w:p w:rsidR="009024A9" w:rsidRPr="00B43B09" w:rsidRDefault="009024A9" w:rsidP="00B43B09">
      <w:pPr>
        <w:pStyle w:val="a3"/>
        <w:jc w:val="both"/>
        <w:rPr>
          <w:rFonts w:ascii="Times New Roman" w:hAnsi="Times New Roman" w:cs="Times New Roman"/>
          <w:sz w:val="24"/>
          <w:szCs w:val="24"/>
        </w:rPr>
      </w:pPr>
    </w:p>
    <w:p w:rsidR="009024A9" w:rsidRPr="00B43B09" w:rsidRDefault="009024A9" w:rsidP="00A857C9">
      <w:pPr>
        <w:pStyle w:val="a3"/>
        <w:jc w:val="both"/>
        <w:rPr>
          <w:rFonts w:ascii="Times New Roman" w:eastAsia="Times New Roman" w:hAnsi="Times New Roman" w:cs="Times New Roman"/>
          <w:bCs/>
          <w:sz w:val="24"/>
          <w:szCs w:val="24"/>
          <w:lang w:eastAsia="ru-RU"/>
        </w:rPr>
      </w:pPr>
      <w:r w:rsidRPr="00B43B09">
        <w:rPr>
          <w:rFonts w:ascii="Times New Roman" w:hAnsi="Times New Roman" w:cs="Times New Roman"/>
          <w:noProof/>
          <w:sz w:val="24"/>
          <w:szCs w:val="24"/>
          <w:lang w:eastAsia="ru-RU"/>
        </w:rPr>
        <w:drawing>
          <wp:inline distT="0" distB="0" distL="0" distR="0" wp14:anchorId="5762AF9A" wp14:editId="7FF77EAF">
            <wp:extent cx="2772296" cy="36290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ания для отсутствия доходов.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6859" cy="3634998"/>
                    </a:xfrm>
                    <a:prstGeom prst="rect">
                      <a:avLst/>
                    </a:prstGeom>
                  </pic:spPr>
                </pic:pic>
              </a:graphicData>
            </a:graphic>
          </wp:inline>
        </w:drawing>
      </w:r>
    </w:p>
    <w:p w:rsidR="00E56376" w:rsidRPr="00B43B09" w:rsidRDefault="00E56376" w:rsidP="00B43B09">
      <w:pPr>
        <w:spacing w:after="0" w:line="240" w:lineRule="auto"/>
        <w:ind w:firstLine="709"/>
        <w:jc w:val="both"/>
        <w:outlineLvl w:val="3"/>
        <w:rPr>
          <w:rFonts w:ascii="Times New Roman" w:eastAsia="Times New Roman" w:hAnsi="Times New Roman" w:cs="Times New Roman"/>
          <w:bCs/>
          <w:sz w:val="24"/>
          <w:szCs w:val="24"/>
          <w:lang w:eastAsia="ru-RU"/>
        </w:rPr>
      </w:pPr>
    </w:p>
    <w:sectPr w:rsidR="00E56376" w:rsidRPr="00B43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2E9"/>
    <w:multiLevelType w:val="hybridMultilevel"/>
    <w:tmpl w:val="A93AB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646F9"/>
    <w:multiLevelType w:val="multilevel"/>
    <w:tmpl w:val="03E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D1DE1"/>
    <w:multiLevelType w:val="hybridMultilevel"/>
    <w:tmpl w:val="0066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E709F"/>
    <w:multiLevelType w:val="hybridMultilevel"/>
    <w:tmpl w:val="8C983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7F2BE6"/>
    <w:multiLevelType w:val="hybridMultilevel"/>
    <w:tmpl w:val="C4CA3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16CA7"/>
    <w:multiLevelType w:val="hybridMultilevel"/>
    <w:tmpl w:val="0ED8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E067FD"/>
    <w:multiLevelType w:val="hybridMultilevel"/>
    <w:tmpl w:val="3B00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CC4639"/>
    <w:multiLevelType w:val="multilevel"/>
    <w:tmpl w:val="87DEB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EB750A"/>
    <w:multiLevelType w:val="hybridMultilevel"/>
    <w:tmpl w:val="9E161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B95FC8"/>
    <w:multiLevelType w:val="hybridMultilevel"/>
    <w:tmpl w:val="9094EECA"/>
    <w:lvl w:ilvl="0" w:tplc="11621C56">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10">
    <w:nsid w:val="56176BBE"/>
    <w:multiLevelType w:val="hybridMultilevel"/>
    <w:tmpl w:val="70CA7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A92B4F"/>
    <w:multiLevelType w:val="hybridMultilevel"/>
    <w:tmpl w:val="4EE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7B08BB"/>
    <w:multiLevelType w:val="hybridMultilevel"/>
    <w:tmpl w:val="342A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670127"/>
    <w:multiLevelType w:val="multilevel"/>
    <w:tmpl w:val="B34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656234"/>
    <w:multiLevelType w:val="hybridMultilevel"/>
    <w:tmpl w:val="6A105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A26072"/>
    <w:multiLevelType w:val="hybridMultilevel"/>
    <w:tmpl w:val="5ED45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907121"/>
    <w:multiLevelType w:val="hybridMultilevel"/>
    <w:tmpl w:val="8BFCB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063261"/>
    <w:multiLevelType w:val="multilevel"/>
    <w:tmpl w:val="F592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9"/>
  </w:num>
  <w:num w:numId="4">
    <w:abstractNumId w:val="13"/>
  </w:num>
  <w:num w:numId="5">
    <w:abstractNumId w:val="7"/>
  </w:num>
  <w:num w:numId="6">
    <w:abstractNumId w:val="12"/>
  </w:num>
  <w:num w:numId="7">
    <w:abstractNumId w:val="11"/>
  </w:num>
  <w:num w:numId="8">
    <w:abstractNumId w:val="6"/>
  </w:num>
  <w:num w:numId="9">
    <w:abstractNumId w:val="10"/>
  </w:num>
  <w:num w:numId="10">
    <w:abstractNumId w:val="0"/>
  </w:num>
  <w:num w:numId="11">
    <w:abstractNumId w:val="2"/>
  </w:num>
  <w:num w:numId="12">
    <w:abstractNumId w:val="14"/>
  </w:num>
  <w:num w:numId="13">
    <w:abstractNumId w:val="5"/>
  </w:num>
  <w:num w:numId="14">
    <w:abstractNumId w:val="8"/>
  </w:num>
  <w:num w:numId="15">
    <w:abstractNumId w:val="4"/>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EE"/>
    <w:rsid w:val="0000115F"/>
    <w:rsid w:val="00003C88"/>
    <w:rsid w:val="00006538"/>
    <w:rsid w:val="00011964"/>
    <w:rsid w:val="0002132B"/>
    <w:rsid w:val="000278AB"/>
    <w:rsid w:val="000340E4"/>
    <w:rsid w:val="000349BB"/>
    <w:rsid w:val="00037D7B"/>
    <w:rsid w:val="00056AEE"/>
    <w:rsid w:val="00084A02"/>
    <w:rsid w:val="00091AF1"/>
    <w:rsid w:val="000C53BC"/>
    <w:rsid w:val="000D0279"/>
    <w:rsid w:val="000E0C2C"/>
    <w:rsid w:val="000E3FE0"/>
    <w:rsid w:val="00100D3B"/>
    <w:rsid w:val="00120A62"/>
    <w:rsid w:val="00126A90"/>
    <w:rsid w:val="00126B65"/>
    <w:rsid w:val="00136BB1"/>
    <w:rsid w:val="00142B83"/>
    <w:rsid w:val="00164B9D"/>
    <w:rsid w:val="00166BEF"/>
    <w:rsid w:val="00166E4A"/>
    <w:rsid w:val="00172A46"/>
    <w:rsid w:val="00174C4A"/>
    <w:rsid w:val="001751A9"/>
    <w:rsid w:val="0017628B"/>
    <w:rsid w:val="001805AC"/>
    <w:rsid w:val="0018135E"/>
    <w:rsid w:val="001827AC"/>
    <w:rsid w:val="0018367B"/>
    <w:rsid w:val="001846E1"/>
    <w:rsid w:val="001942F8"/>
    <w:rsid w:val="001943D6"/>
    <w:rsid w:val="00194B39"/>
    <w:rsid w:val="00197FA9"/>
    <w:rsid w:val="001B262C"/>
    <w:rsid w:val="001B59BA"/>
    <w:rsid w:val="001C289A"/>
    <w:rsid w:val="001E35E7"/>
    <w:rsid w:val="001E3A55"/>
    <w:rsid w:val="001F6AC7"/>
    <w:rsid w:val="00204445"/>
    <w:rsid w:val="002053B6"/>
    <w:rsid w:val="00212166"/>
    <w:rsid w:val="00213F25"/>
    <w:rsid w:val="00214A7C"/>
    <w:rsid w:val="00223C88"/>
    <w:rsid w:val="002272C9"/>
    <w:rsid w:val="00227948"/>
    <w:rsid w:val="00244837"/>
    <w:rsid w:val="00252329"/>
    <w:rsid w:val="00264D30"/>
    <w:rsid w:val="00270C7E"/>
    <w:rsid w:val="00271B1F"/>
    <w:rsid w:val="002744B3"/>
    <w:rsid w:val="002868C9"/>
    <w:rsid w:val="002A2895"/>
    <w:rsid w:val="002A72B7"/>
    <w:rsid w:val="002B0657"/>
    <w:rsid w:val="002F3D2B"/>
    <w:rsid w:val="002F3F1B"/>
    <w:rsid w:val="002F6893"/>
    <w:rsid w:val="00322B92"/>
    <w:rsid w:val="003450F0"/>
    <w:rsid w:val="003577C7"/>
    <w:rsid w:val="0036748A"/>
    <w:rsid w:val="00372FF8"/>
    <w:rsid w:val="00374397"/>
    <w:rsid w:val="00377283"/>
    <w:rsid w:val="003905FE"/>
    <w:rsid w:val="003945C7"/>
    <w:rsid w:val="00394852"/>
    <w:rsid w:val="00396B55"/>
    <w:rsid w:val="003B70E1"/>
    <w:rsid w:val="003C12FD"/>
    <w:rsid w:val="003C6A4C"/>
    <w:rsid w:val="003D172F"/>
    <w:rsid w:val="003E6A62"/>
    <w:rsid w:val="003F485F"/>
    <w:rsid w:val="003F75BD"/>
    <w:rsid w:val="00402127"/>
    <w:rsid w:val="00403DC4"/>
    <w:rsid w:val="00406B18"/>
    <w:rsid w:val="004273B2"/>
    <w:rsid w:val="00447D1F"/>
    <w:rsid w:val="00454112"/>
    <w:rsid w:val="004925F2"/>
    <w:rsid w:val="004932D4"/>
    <w:rsid w:val="004B04C8"/>
    <w:rsid w:val="004B0E3F"/>
    <w:rsid w:val="004E12E0"/>
    <w:rsid w:val="004F799E"/>
    <w:rsid w:val="00503CA7"/>
    <w:rsid w:val="00507A21"/>
    <w:rsid w:val="005163E7"/>
    <w:rsid w:val="005214BC"/>
    <w:rsid w:val="0053115A"/>
    <w:rsid w:val="0053496C"/>
    <w:rsid w:val="00542A31"/>
    <w:rsid w:val="005528C4"/>
    <w:rsid w:val="0056001B"/>
    <w:rsid w:val="005713D2"/>
    <w:rsid w:val="00571CE4"/>
    <w:rsid w:val="005907D3"/>
    <w:rsid w:val="005A627B"/>
    <w:rsid w:val="005B1B27"/>
    <w:rsid w:val="005C24B8"/>
    <w:rsid w:val="005D22DF"/>
    <w:rsid w:val="005E0903"/>
    <w:rsid w:val="00604B75"/>
    <w:rsid w:val="00612D86"/>
    <w:rsid w:val="00615783"/>
    <w:rsid w:val="00623D5C"/>
    <w:rsid w:val="00626F0D"/>
    <w:rsid w:val="006351B4"/>
    <w:rsid w:val="00636249"/>
    <w:rsid w:val="00637114"/>
    <w:rsid w:val="006419EF"/>
    <w:rsid w:val="006454D8"/>
    <w:rsid w:val="00651616"/>
    <w:rsid w:val="00665B53"/>
    <w:rsid w:val="00681B82"/>
    <w:rsid w:val="006929C6"/>
    <w:rsid w:val="006932B8"/>
    <w:rsid w:val="00693592"/>
    <w:rsid w:val="006A1EB6"/>
    <w:rsid w:val="006A3EB7"/>
    <w:rsid w:val="006A41CA"/>
    <w:rsid w:val="006A704F"/>
    <w:rsid w:val="006C03FC"/>
    <w:rsid w:val="006D1A4D"/>
    <w:rsid w:val="006D352D"/>
    <w:rsid w:val="006E0A60"/>
    <w:rsid w:val="0070694C"/>
    <w:rsid w:val="00706F54"/>
    <w:rsid w:val="00707D6F"/>
    <w:rsid w:val="00716CA9"/>
    <w:rsid w:val="0073130B"/>
    <w:rsid w:val="00743858"/>
    <w:rsid w:val="00746827"/>
    <w:rsid w:val="0075396F"/>
    <w:rsid w:val="007540DD"/>
    <w:rsid w:val="00755B69"/>
    <w:rsid w:val="0076532F"/>
    <w:rsid w:val="007663F1"/>
    <w:rsid w:val="007679FD"/>
    <w:rsid w:val="00780BAA"/>
    <w:rsid w:val="007811AD"/>
    <w:rsid w:val="00790185"/>
    <w:rsid w:val="00795A22"/>
    <w:rsid w:val="007A1112"/>
    <w:rsid w:val="007A6C45"/>
    <w:rsid w:val="007D0EEC"/>
    <w:rsid w:val="007D546D"/>
    <w:rsid w:val="007E00BC"/>
    <w:rsid w:val="007E1B3C"/>
    <w:rsid w:val="007E4AD4"/>
    <w:rsid w:val="007F7EF6"/>
    <w:rsid w:val="00811599"/>
    <w:rsid w:val="0081713F"/>
    <w:rsid w:val="00822034"/>
    <w:rsid w:val="00822EBD"/>
    <w:rsid w:val="00835317"/>
    <w:rsid w:val="00841382"/>
    <w:rsid w:val="008464F9"/>
    <w:rsid w:val="00847D4E"/>
    <w:rsid w:val="00866B97"/>
    <w:rsid w:val="008708F8"/>
    <w:rsid w:val="00876D2F"/>
    <w:rsid w:val="00877D2C"/>
    <w:rsid w:val="008800FB"/>
    <w:rsid w:val="00882F87"/>
    <w:rsid w:val="00883074"/>
    <w:rsid w:val="00884A15"/>
    <w:rsid w:val="00886582"/>
    <w:rsid w:val="008A0384"/>
    <w:rsid w:val="008B45AA"/>
    <w:rsid w:val="008C031E"/>
    <w:rsid w:val="008C56A9"/>
    <w:rsid w:val="008D47FE"/>
    <w:rsid w:val="008E226B"/>
    <w:rsid w:val="008E6A09"/>
    <w:rsid w:val="008F04D6"/>
    <w:rsid w:val="008F5AB3"/>
    <w:rsid w:val="008F5EB2"/>
    <w:rsid w:val="008F7E0E"/>
    <w:rsid w:val="00900B3F"/>
    <w:rsid w:val="00900C29"/>
    <w:rsid w:val="009024A9"/>
    <w:rsid w:val="00915093"/>
    <w:rsid w:val="0092780C"/>
    <w:rsid w:val="009363E5"/>
    <w:rsid w:val="00951438"/>
    <w:rsid w:val="00953C78"/>
    <w:rsid w:val="00963A8F"/>
    <w:rsid w:val="0097635D"/>
    <w:rsid w:val="00992773"/>
    <w:rsid w:val="00992821"/>
    <w:rsid w:val="00993BA6"/>
    <w:rsid w:val="00993F6B"/>
    <w:rsid w:val="009B6B38"/>
    <w:rsid w:val="009C04D0"/>
    <w:rsid w:val="009C073B"/>
    <w:rsid w:val="009C4DFA"/>
    <w:rsid w:val="009D1722"/>
    <w:rsid w:val="009E78B3"/>
    <w:rsid w:val="009F5DDD"/>
    <w:rsid w:val="00A10B7B"/>
    <w:rsid w:val="00A15C86"/>
    <w:rsid w:val="00A31A22"/>
    <w:rsid w:val="00A32FCD"/>
    <w:rsid w:val="00A37AE4"/>
    <w:rsid w:val="00A40D15"/>
    <w:rsid w:val="00A41004"/>
    <w:rsid w:val="00A41030"/>
    <w:rsid w:val="00A42072"/>
    <w:rsid w:val="00A46BFF"/>
    <w:rsid w:val="00A56A8F"/>
    <w:rsid w:val="00A64E4D"/>
    <w:rsid w:val="00A732E2"/>
    <w:rsid w:val="00A77327"/>
    <w:rsid w:val="00A8033E"/>
    <w:rsid w:val="00A857C9"/>
    <w:rsid w:val="00A8688F"/>
    <w:rsid w:val="00A925D0"/>
    <w:rsid w:val="00AB3C1E"/>
    <w:rsid w:val="00AB793B"/>
    <w:rsid w:val="00AD6E3F"/>
    <w:rsid w:val="00B03EE4"/>
    <w:rsid w:val="00B12F43"/>
    <w:rsid w:val="00B25251"/>
    <w:rsid w:val="00B365DC"/>
    <w:rsid w:val="00B4059F"/>
    <w:rsid w:val="00B43B09"/>
    <w:rsid w:val="00B54304"/>
    <w:rsid w:val="00B572F7"/>
    <w:rsid w:val="00B718B0"/>
    <w:rsid w:val="00B74167"/>
    <w:rsid w:val="00BE1028"/>
    <w:rsid w:val="00BE4010"/>
    <w:rsid w:val="00BF22DE"/>
    <w:rsid w:val="00BF7169"/>
    <w:rsid w:val="00BF754C"/>
    <w:rsid w:val="00BF7F1A"/>
    <w:rsid w:val="00C1029F"/>
    <w:rsid w:val="00C107AC"/>
    <w:rsid w:val="00C30CED"/>
    <w:rsid w:val="00C36FC6"/>
    <w:rsid w:val="00C43843"/>
    <w:rsid w:val="00C46001"/>
    <w:rsid w:val="00C53249"/>
    <w:rsid w:val="00C67E53"/>
    <w:rsid w:val="00C7095D"/>
    <w:rsid w:val="00C71EF0"/>
    <w:rsid w:val="00CB0560"/>
    <w:rsid w:val="00CB447C"/>
    <w:rsid w:val="00CB70D8"/>
    <w:rsid w:val="00CC4B92"/>
    <w:rsid w:val="00CC7208"/>
    <w:rsid w:val="00CE33AC"/>
    <w:rsid w:val="00CF5A4B"/>
    <w:rsid w:val="00CF5DE4"/>
    <w:rsid w:val="00CF6A70"/>
    <w:rsid w:val="00CF7528"/>
    <w:rsid w:val="00D24857"/>
    <w:rsid w:val="00D26491"/>
    <w:rsid w:val="00D33CEA"/>
    <w:rsid w:val="00D445B2"/>
    <w:rsid w:val="00D568AC"/>
    <w:rsid w:val="00D73D1E"/>
    <w:rsid w:val="00D830B8"/>
    <w:rsid w:val="00D868DC"/>
    <w:rsid w:val="00D92453"/>
    <w:rsid w:val="00D92C5E"/>
    <w:rsid w:val="00DA1415"/>
    <w:rsid w:val="00DA2CE8"/>
    <w:rsid w:val="00DA4867"/>
    <w:rsid w:val="00DA7760"/>
    <w:rsid w:val="00DB052F"/>
    <w:rsid w:val="00DB0E9F"/>
    <w:rsid w:val="00DB7BE4"/>
    <w:rsid w:val="00DC0C3D"/>
    <w:rsid w:val="00DE13F4"/>
    <w:rsid w:val="00DE2CAF"/>
    <w:rsid w:val="00DF0BCC"/>
    <w:rsid w:val="00E214E1"/>
    <w:rsid w:val="00E25CDE"/>
    <w:rsid w:val="00E40697"/>
    <w:rsid w:val="00E4498B"/>
    <w:rsid w:val="00E4737D"/>
    <w:rsid w:val="00E506F6"/>
    <w:rsid w:val="00E56376"/>
    <w:rsid w:val="00E64297"/>
    <w:rsid w:val="00E70F79"/>
    <w:rsid w:val="00E80157"/>
    <w:rsid w:val="00E858DA"/>
    <w:rsid w:val="00E95681"/>
    <w:rsid w:val="00EA1416"/>
    <w:rsid w:val="00EA3CE9"/>
    <w:rsid w:val="00EC1F1F"/>
    <w:rsid w:val="00EC2DD4"/>
    <w:rsid w:val="00ED6031"/>
    <w:rsid w:val="00ED6EA4"/>
    <w:rsid w:val="00EE46EC"/>
    <w:rsid w:val="00EE53DC"/>
    <w:rsid w:val="00EF7084"/>
    <w:rsid w:val="00F005A6"/>
    <w:rsid w:val="00F0070A"/>
    <w:rsid w:val="00F14E84"/>
    <w:rsid w:val="00F21613"/>
    <w:rsid w:val="00F30234"/>
    <w:rsid w:val="00F555A1"/>
    <w:rsid w:val="00F563FE"/>
    <w:rsid w:val="00F57B6F"/>
    <w:rsid w:val="00F626CA"/>
    <w:rsid w:val="00F6781F"/>
    <w:rsid w:val="00F73CBF"/>
    <w:rsid w:val="00F83EBA"/>
    <w:rsid w:val="00FA41A9"/>
    <w:rsid w:val="00FB419A"/>
    <w:rsid w:val="00FB6EB5"/>
    <w:rsid w:val="00FB790F"/>
    <w:rsid w:val="00FC7AAF"/>
    <w:rsid w:val="00FE5A94"/>
    <w:rsid w:val="00FF53AC"/>
    <w:rsid w:val="00FF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F0"/>
  </w:style>
  <w:style w:type="paragraph" w:styleId="1">
    <w:name w:val="heading 1"/>
    <w:basedOn w:val="a"/>
    <w:next w:val="a"/>
    <w:link w:val="10"/>
    <w:uiPriority w:val="9"/>
    <w:qFormat/>
    <w:rsid w:val="00780B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Новости"/>
    <w:next w:val="a"/>
    <w:link w:val="20"/>
    <w:qFormat/>
    <w:rsid w:val="00100D3B"/>
    <w:pPr>
      <w:keepNext/>
      <w:keepLines/>
      <w:spacing w:before="360" w:after="12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100D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352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24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5AA"/>
    <w:pPr>
      <w:spacing w:after="0" w:line="240" w:lineRule="auto"/>
    </w:pPr>
  </w:style>
  <w:style w:type="character" w:styleId="a4">
    <w:name w:val="Hyperlink"/>
    <w:basedOn w:val="a0"/>
    <w:uiPriority w:val="99"/>
    <w:unhideWhenUsed/>
    <w:rsid w:val="008B45AA"/>
    <w:rPr>
      <w:color w:val="0000FF"/>
      <w:u w:val="single"/>
    </w:rPr>
  </w:style>
  <w:style w:type="paragraph" w:customStyle="1" w:styleId="ConsPlusNormal">
    <w:name w:val="ConsPlusNormal"/>
    <w:rsid w:val="004B04C8"/>
    <w:pPr>
      <w:autoSpaceDE w:val="0"/>
      <w:autoSpaceDN w:val="0"/>
      <w:adjustRightInd w:val="0"/>
      <w:spacing w:after="0" w:line="240" w:lineRule="auto"/>
    </w:pPr>
    <w:rPr>
      <w:rFonts w:ascii="Arial" w:hAnsi="Arial" w:cs="Arial"/>
      <w:sz w:val="20"/>
      <w:szCs w:val="20"/>
    </w:rPr>
  </w:style>
  <w:style w:type="character" w:customStyle="1" w:styleId="20">
    <w:name w:val="Заголовок 2 Знак"/>
    <w:aliases w:val="Заголовок Новости Знак"/>
    <w:basedOn w:val="a0"/>
    <w:link w:val="2"/>
    <w:rsid w:val="00100D3B"/>
    <w:rPr>
      <w:rFonts w:ascii="Arial" w:eastAsia="Times New Roman" w:hAnsi="Arial" w:cs="Arial"/>
      <w:b/>
      <w:bCs/>
      <w:i/>
      <w:iCs/>
      <w:sz w:val="28"/>
      <w:szCs w:val="28"/>
      <w:lang w:eastAsia="ru-RU"/>
    </w:rPr>
  </w:style>
  <w:style w:type="paragraph" w:customStyle="1" w:styleId="11">
    <w:name w:val="Б1"/>
    <w:basedOn w:val="3"/>
    <w:link w:val="12"/>
    <w:qFormat/>
    <w:rsid w:val="00100D3B"/>
    <w:pPr>
      <w:spacing w:before="0" w:after="120"/>
      <w:ind w:firstLine="709"/>
      <w:jc w:val="both"/>
    </w:pPr>
    <w:rPr>
      <w:rFonts w:ascii="Arial" w:eastAsia="Times New Roman" w:hAnsi="Arial" w:cs="Arial"/>
      <w:b w:val="0"/>
      <w:i/>
      <w:sz w:val="24"/>
      <w:szCs w:val="26"/>
      <w:lang w:eastAsia="ru-RU"/>
    </w:rPr>
  </w:style>
  <w:style w:type="character" w:customStyle="1" w:styleId="12">
    <w:name w:val="Б1 Знак"/>
    <w:basedOn w:val="30"/>
    <w:link w:val="11"/>
    <w:rsid w:val="00100D3B"/>
    <w:rPr>
      <w:rFonts w:ascii="Arial" w:eastAsia="Times New Roman" w:hAnsi="Arial" w:cs="Arial"/>
      <w:b w:val="0"/>
      <w:bCs/>
      <w:i/>
      <w:color w:val="4F81BD" w:themeColor="accent1"/>
      <w:sz w:val="24"/>
      <w:szCs w:val="26"/>
      <w:lang w:eastAsia="ru-RU"/>
    </w:rPr>
  </w:style>
  <w:style w:type="paragraph" w:customStyle="1" w:styleId="a5">
    <w:name w:val="Текст новости"/>
    <w:link w:val="a6"/>
    <w:qFormat/>
    <w:rsid w:val="00100D3B"/>
    <w:pPr>
      <w:spacing w:after="120" w:line="240" w:lineRule="auto"/>
      <w:jc w:val="both"/>
    </w:pPr>
    <w:rPr>
      <w:rFonts w:ascii="Times New Roman" w:eastAsia="Times New Roman" w:hAnsi="Times New Roman" w:cs="Times New Roman"/>
      <w:sz w:val="24"/>
      <w:szCs w:val="24"/>
      <w:lang w:eastAsia="ru-RU"/>
    </w:rPr>
  </w:style>
  <w:style w:type="character" w:customStyle="1" w:styleId="a6">
    <w:name w:val="Текст новости Знак"/>
    <w:link w:val="a5"/>
    <w:rsid w:val="00100D3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00D3B"/>
    <w:rPr>
      <w:rFonts w:asciiTheme="majorHAnsi" w:eastAsiaTheme="majorEastAsia" w:hAnsiTheme="majorHAnsi" w:cstheme="majorBidi"/>
      <w:b/>
      <w:bCs/>
      <w:color w:val="4F81BD" w:themeColor="accent1"/>
    </w:rPr>
  </w:style>
  <w:style w:type="character" w:styleId="a7">
    <w:name w:val="Strong"/>
    <w:basedOn w:val="a0"/>
    <w:uiPriority w:val="22"/>
    <w:qFormat/>
    <w:rsid w:val="00F563FE"/>
    <w:rPr>
      <w:b/>
      <w:bCs/>
    </w:rPr>
  </w:style>
  <w:style w:type="paragraph" w:styleId="a8">
    <w:name w:val="Normal (Web)"/>
    <w:basedOn w:val="a"/>
    <w:uiPriority w:val="99"/>
    <w:unhideWhenUsed/>
    <w:rsid w:val="0075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75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eft">
    <w:name w:val="text-left"/>
    <w:basedOn w:val="a"/>
    <w:rsid w:val="00755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5B69"/>
  </w:style>
  <w:style w:type="character" w:customStyle="1" w:styleId="textexposedshow">
    <w:name w:val="text_exposed_show"/>
    <w:basedOn w:val="a0"/>
    <w:rsid w:val="002053B6"/>
  </w:style>
  <w:style w:type="paragraph" w:customStyle="1" w:styleId="21">
    <w:name w:val="Основной текст 21"/>
    <w:basedOn w:val="a"/>
    <w:rsid w:val="00C43843"/>
    <w:pPr>
      <w:tabs>
        <w:tab w:val="left" w:pos="9639"/>
      </w:tabs>
      <w:spacing w:after="0" w:line="240" w:lineRule="auto"/>
      <w:ind w:right="-142" w:firstLine="709"/>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780BAA"/>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99"/>
    <w:qFormat/>
    <w:rsid w:val="00780BAA"/>
    <w:pPr>
      <w:ind w:left="720"/>
      <w:contextualSpacing/>
    </w:pPr>
    <w:rPr>
      <w:rFonts w:ascii="Calibri" w:eastAsia="Calibri" w:hAnsi="Calibri" w:cs="Times New Roman"/>
    </w:rPr>
  </w:style>
  <w:style w:type="table" w:styleId="aa">
    <w:name w:val="Table Grid"/>
    <w:basedOn w:val="a1"/>
    <w:uiPriority w:val="59"/>
    <w:rsid w:val="00B5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577C7"/>
    <w:pPr>
      <w:suppressAutoHyphens/>
      <w:autoSpaceDN w:val="0"/>
      <w:textAlignment w:val="baseline"/>
    </w:pPr>
    <w:rPr>
      <w:rFonts w:ascii="Calibri" w:eastAsia="SimSun" w:hAnsi="Calibri" w:cs="Tahoma"/>
      <w:kern w:val="3"/>
    </w:rPr>
  </w:style>
  <w:style w:type="character" w:customStyle="1" w:styleId="StrongEmphasis">
    <w:name w:val="Strong Emphasis"/>
    <w:basedOn w:val="a0"/>
    <w:rsid w:val="003577C7"/>
    <w:rPr>
      <w:b/>
      <w:bCs/>
    </w:rPr>
  </w:style>
  <w:style w:type="character" w:customStyle="1" w:styleId="40">
    <w:name w:val="Заголовок 4 Знак"/>
    <w:basedOn w:val="a0"/>
    <w:link w:val="4"/>
    <w:uiPriority w:val="9"/>
    <w:rsid w:val="006D352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92453"/>
    <w:rPr>
      <w:rFonts w:asciiTheme="majorHAnsi" w:eastAsiaTheme="majorEastAsia" w:hAnsiTheme="majorHAnsi" w:cstheme="majorBidi"/>
      <w:color w:val="243F60" w:themeColor="accent1" w:themeShade="7F"/>
    </w:rPr>
  </w:style>
  <w:style w:type="character" w:customStyle="1" w:styleId="timestampcontent">
    <w:name w:val="timestampcontent"/>
    <w:basedOn w:val="a0"/>
    <w:rsid w:val="00D92453"/>
  </w:style>
  <w:style w:type="character" w:customStyle="1" w:styleId="6spk">
    <w:name w:val="_6spk"/>
    <w:basedOn w:val="a0"/>
    <w:rsid w:val="00D92453"/>
  </w:style>
  <w:style w:type="character" w:styleId="ab">
    <w:name w:val="Emphasis"/>
    <w:basedOn w:val="a0"/>
    <w:uiPriority w:val="20"/>
    <w:qFormat/>
    <w:rsid w:val="00A32FCD"/>
    <w:rPr>
      <w:i/>
      <w:iCs/>
    </w:rPr>
  </w:style>
  <w:style w:type="paragraph" w:customStyle="1" w:styleId="msonormalmailrucssattributepostfix">
    <w:name w:val="msonormal_mailru_css_attribute_postfix"/>
    <w:basedOn w:val="a"/>
    <w:uiPriority w:val="99"/>
    <w:rsid w:val="00C3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02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0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F0"/>
  </w:style>
  <w:style w:type="paragraph" w:styleId="1">
    <w:name w:val="heading 1"/>
    <w:basedOn w:val="a"/>
    <w:next w:val="a"/>
    <w:link w:val="10"/>
    <w:uiPriority w:val="9"/>
    <w:qFormat/>
    <w:rsid w:val="00780B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Новости"/>
    <w:next w:val="a"/>
    <w:link w:val="20"/>
    <w:qFormat/>
    <w:rsid w:val="00100D3B"/>
    <w:pPr>
      <w:keepNext/>
      <w:keepLines/>
      <w:spacing w:before="360" w:after="12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100D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352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24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5AA"/>
    <w:pPr>
      <w:spacing w:after="0" w:line="240" w:lineRule="auto"/>
    </w:pPr>
  </w:style>
  <w:style w:type="character" w:styleId="a4">
    <w:name w:val="Hyperlink"/>
    <w:basedOn w:val="a0"/>
    <w:uiPriority w:val="99"/>
    <w:unhideWhenUsed/>
    <w:rsid w:val="008B45AA"/>
    <w:rPr>
      <w:color w:val="0000FF"/>
      <w:u w:val="single"/>
    </w:rPr>
  </w:style>
  <w:style w:type="paragraph" w:customStyle="1" w:styleId="ConsPlusNormal">
    <w:name w:val="ConsPlusNormal"/>
    <w:rsid w:val="004B04C8"/>
    <w:pPr>
      <w:autoSpaceDE w:val="0"/>
      <w:autoSpaceDN w:val="0"/>
      <w:adjustRightInd w:val="0"/>
      <w:spacing w:after="0" w:line="240" w:lineRule="auto"/>
    </w:pPr>
    <w:rPr>
      <w:rFonts w:ascii="Arial" w:hAnsi="Arial" w:cs="Arial"/>
      <w:sz w:val="20"/>
      <w:szCs w:val="20"/>
    </w:rPr>
  </w:style>
  <w:style w:type="character" w:customStyle="1" w:styleId="20">
    <w:name w:val="Заголовок 2 Знак"/>
    <w:aliases w:val="Заголовок Новости Знак"/>
    <w:basedOn w:val="a0"/>
    <w:link w:val="2"/>
    <w:rsid w:val="00100D3B"/>
    <w:rPr>
      <w:rFonts w:ascii="Arial" w:eastAsia="Times New Roman" w:hAnsi="Arial" w:cs="Arial"/>
      <w:b/>
      <w:bCs/>
      <w:i/>
      <w:iCs/>
      <w:sz w:val="28"/>
      <w:szCs w:val="28"/>
      <w:lang w:eastAsia="ru-RU"/>
    </w:rPr>
  </w:style>
  <w:style w:type="paragraph" w:customStyle="1" w:styleId="11">
    <w:name w:val="Б1"/>
    <w:basedOn w:val="3"/>
    <w:link w:val="12"/>
    <w:qFormat/>
    <w:rsid w:val="00100D3B"/>
    <w:pPr>
      <w:spacing w:before="0" w:after="120"/>
      <w:ind w:firstLine="709"/>
      <w:jc w:val="both"/>
    </w:pPr>
    <w:rPr>
      <w:rFonts w:ascii="Arial" w:eastAsia="Times New Roman" w:hAnsi="Arial" w:cs="Arial"/>
      <w:b w:val="0"/>
      <w:i/>
      <w:sz w:val="24"/>
      <w:szCs w:val="26"/>
      <w:lang w:eastAsia="ru-RU"/>
    </w:rPr>
  </w:style>
  <w:style w:type="character" w:customStyle="1" w:styleId="12">
    <w:name w:val="Б1 Знак"/>
    <w:basedOn w:val="30"/>
    <w:link w:val="11"/>
    <w:rsid w:val="00100D3B"/>
    <w:rPr>
      <w:rFonts w:ascii="Arial" w:eastAsia="Times New Roman" w:hAnsi="Arial" w:cs="Arial"/>
      <w:b w:val="0"/>
      <w:bCs/>
      <w:i/>
      <w:color w:val="4F81BD" w:themeColor="accent1"/>
      <w:sz w:val="24"/>
      <w:szCs w:val="26"/>
      <w:lang w:eastAsia="ru-RU"/>
    </w:rPr>
  </w:style>
  <w:style w:type="paragraph" w:customStyle="1" w:styleId="a5">
    <w:name w:val="Текст новости"/>
    <w:link w:val="a6"/>
    <w:qFormat/>
    <w:rsid w:val="00100D3B"/>
    <w:pPr>
      <w:spacing w:after="120" w:line="240" w:lineRule="auto"/>
      <w:jc w:val="both"/>
    </w:pPr>
    <w:rPr>
      <w:rFonts w:ascii="Times New Roman" w:eastAsia="Times New Roman" w:hAnsi="Times New Roman" w:cs="Times New Roman"/>
      <w:sz w:val="24"/>
      <w:szCs w:val="24"/>
      <w:lang w:eastAsia="ru-RU"/>
    </w:rPr>
  </w:style>
  <w:style w:type="character" w:customStyle="1" w:styleId="a6">
    <w:name w:val="Текст новости Знак"/>
    <w:link w:val="a5"/>
    <w:rsid w:val="00100D3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00D3B"/>
    <w:rPr>
      <w:rFonts w:asciiTheme="majorHAnsi" w:eastAsiaTheme="majorEastAsia" w:hAnsiTheme="majorHAnsi" w:cstheme="majorBidi"/>
      <w:b/>
      <w:bCs/>
      <w:color w:val="4F81BD" w:themeColor="accent1"/>
    </w:rPr>
  </w:style>
  <w:style w:type="character" w:styleId="a7">
    <w:name w:val="Strong"/>
    <w:basedOn w:val="a0"/>
    <w:uiPriority w:val="22"/>
    <w:qFormat/>
    <w:rsid w:val="00F563FE"/>
    <w:rPr>
      <w:b/>
      <w:bCs/>
    </w:rPr>
  </w:style>
  <w:style w:type="paragraph" w:styleId="a8">
    <w:name w:val="Normal (Web)"/>
    <w:basedOn w:val="a"/>
    <w:uiPriority w:val="99"/>
    <w:unhideWhenUsed/>
    <w:rsid w:val="0075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75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eft">
    <w:name w:val="text-left"/>
    <w:basedOn w:val="a"/>
    <w:rsid w:val="00755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5B69"/>
  </w:style>
  <w:style w:type="character" w:customStyle="1" w:styleId="textexposedshow">
    <w:name w:val="text_exposed_show"/>
    <w:basedOn w:val="a0"/>
    <w:rsid w:val="002053B6"/>
  </w:style>
  <w:style w:type="paragraph" w:customStyle="1" w:styleId="21">
    <w:name w:val="Основной текст 21"/>
    <w:basedOn w:val="a"/>
    <w:rsid w:val="00C43843"/>
    <w:pPr>
      <w:tabs>
        <w:tab w:val="left" w:pos="9639"/>
      </w:tabs>
      <w:spacing w:after="0" w:line="240" w:lineRule="auto"/>
      <w:ind w:right="-142" w:firstLine="709"/>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780BAA"/>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99"/>
    <w:qFormat/>
    <w:rsid w:val="00780BAA"/>
    <w:pPr>
      <w:ind w:left="720"/>
      <w:contextualSpacing/>
    </w:pPr>
    <w:rPr>
      <w:rFonts w:ascii="Calibri" w:eastAsia="Calibri" w:hAnsi="Calibri" w:cs="Times New Roman"/>
    </w:rPr>
  </w:style>
  <w:style w:type="table" w:styleId="aa">
    <w:name w:val="Table Grid"/>
    <w:basedOn w:val="a1"/>
    <w:uiPriority w:val="59"/>
    <w:rsid w:val="00B5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577C7"/>
    <w:pPr>
      <w:suppressAutoHyphens/>
      <w:autoSpaceDN w:val="0"/>
      <w:textAlignment w:val="baseline"/>
    </w:pPr>
    <w:rPr>
      <w:rFonts w:ascii="Calibri" w:eastAsia="SimSun" w:hAnsi="Calibri" w:cs="Tahoma"/>
      <w:kern w:val="3"/>
    </w:rPr>
  </w:style>
  <w:style w:type="character" w:customStyle="1" w:styleId="StrongEmphasis">
    <w:name w:val="Strong Emphasis"/>
    <w:basedOn w:val="a0"/>
    <w:rsid w:val="003577C7"/>
    <w:rPr>
      <w:b/>
      <w:bCs/>
    </w:rPr>
  </w:style>
  <w:style w:type="character" w:customStyle="1" w:styleId="40">
    <w:name w:val="Заголовок 4 Знак"/>
    <w:basedOn w:val="a0"/>
    <w:link w:val="4"/>
    <w:uiPriority w:val="9"/>
    <w:rsid w:val="006D352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92453"/>
    <w:rPr>
      <w:rFonts w:asciiTheme="majorHAnsi" w:eastAsiaTheme="majorEastAsia" w:hAnsiTheme="majorHAnsi" w:cstheme="majorBidi"/>
      <w:color w:val="243F60" w:themeColor="accent1" w:themeShade="7F"/>
    </w:rPr>
  </w:style>
  <w:style w:type="character" w:customStyle="1" w:styleId="timestampcontent">
    <w:name w:val="timestampcontent"/>
    <w:basedOn w:val="a0"/>
    <w:rsid w:val="00D92453"/>
  </w:style>
  <w:style w:type="character" w:customStyle="1" w:styleId="6spk">
    <w:name w:val="_6spk"/>
    <w:basedOn w:val="a0"/>
    <w:rsid w:val="00D92453"/>
  </w:style>
  <w:style w:type="character" w:styleId="ab">
    <w:name w:val="Emphasis"/>
    <w:basedOn w:val="a0"/>
    <w:uiPriority w:val="20"/>
    <w:qFormat/>
    <w:rsid w:val="00A32FCD"/>
    <w:rPr>
      <w:i/>
      <w:iCs/>
    </w:rPr>
  </w:style>
  <w:style w:type="paragraph" w:customStyle="1" w:styleId="msonormalmailrucssattributepostfix">
    <w:name w:val="msonormal_mailru_css_attribute_postfix"/>
    <w:basedOn w:val="a"/>
    <w:uiPriority w:val="99"/>
    <w:rsid w:val="00C3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02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0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196">
      <w:bodyDiv w:val="1"/>
      <w:marLeft w:val="0"/>
      <w:marRight w:val="0"/>
      <w:marTop w:val="0"/>
      <w:marBottom w:val="0"/>
      <w:divBdr>
        <w:top w:val="none" w:sz="0" w:space="0" w:color="auto"/>
        <w:left w:val="none" w:sz="0" w:space="0" w:color="auto"/>
        <w:bottom w:val="none" w:sz="0" w:space="0" w:color="auto"/>
        <w:right w:val="none" w:sz="0" w:space="0" w:color="auto"/>
      </w:divBdr>
    </w:div>
    <w:div w:id="219025916">
      <w:bodyDiv w:val="1"/>
      <w:marLeft w:val="0"/>
      <w:marRight w:val="0"/>
      <w:marTop w:val="0"/>
      <w:marBottom w:val="0"/>
      <w:divBdr>
        <w:top w:val="none" w:sz="0" w:space="0" w:color="auto"/>
        <w:left w:val="none" w:sz="0" w:space="0" w:color="auto"/>
        <w:bottom w:val="none" w:sz="0" w:space="0" w:color="auto"/>
        <w:right w:val="none" w:sz="0" w:space="0" w:color="auto"/>
      </w:divBdr>
    </w:div>
    <w:div w:id="251938995">
      <w:bodyDiv w:val="1"/>
      <w:marLeft w:val="0"/>
      <w:marRight w:val="0"/>
      <w:marTop w:val="0"/>
      <w:marBottom w:val="0"/>
      <w:divBdr>
        <w:top w:val="none" w:sz="0" w:space="0" w:color="auto"/>
        <w:left w:val="none" w:sz="0" w:space="0" w:color="auto"/>
        <w:bottom w:val="none" w:sz="0" w:space="0" w:color="auto"/>
        <w:right w:val="none" w:sz="0" w:space="0" w:color="auto"/>
      </w:divBdr>
      <w:divsChild>
        <w:div w:id="618882198">
          <w:marLeft w:val="0"/>
          <w:marRight w:val="0"/>
          <w:marTop w:val="0"/>
          <w:marBottom w:val="0"/>
          <w:divBdr>
            <w:top w:val="none" w:sz="0" w:space="0" w:color="auto"/>
            <w:left w:val="none" w:sz="0" w:space="0" w:color="auto"/>
            <w:bottom w:val="none" w:sz="0" w:space="0" w:color="auto"/>
            <w:right w:val="none" w:sz="0" w:space="0" w:color="auto"/>
          </w:divBdr>
        </w:div>
        <w:div w:id="1856797482">
          <w:marLeft w:val="0"/>
          <w:marRight w:val="0"/>
          <w:marTop w:val="0"/>
          <w:marBottom w:val="0"/>
          <w:divBdr>
            <w:top w:val="none" w:sz="0" w:space="0" w:color="auto"/>
            <w:left w:val="none" w:sz="0" w:space="0" w:color="auto"/>
            <w:bottom w:val="none" w:sz="0" w:space="0" w:color="auto"/>
            <w:right w:val="none" w:sz="0" w:space="0" w:color="auto"/>
          </w:divBdr>
        </w:div>
        <w:div w:id="938634548">
          <w:marLeft w:val="0"/>
          <w:marRight w:val="0"/>
          <w:marTop w:val="0"/>
          <w:marBottom w:val="0"/>
          <w:divBdr>
            <w:top w:val="none" w:sz="0" w:space="0" w:color="auto"/>
            <w:left w:val="none" w:sz="0" w:space="0" w:color="auto"/>
            <w:bottom w:val="none" w:sz="0" w:space="0" w:color="auto"/>
            <w:right w:val="none" w:sz="0" w:space="0" w:color="auto"/>
          </w:divBdr>
        </w:div>
        <w:div w:id="44792736">
          <w:marLeft w:val="0"/>
          <w:marRight w:val="0"/>
          <w:marTop w:val="0"/>
          <w:marBottom w:val="0"/>
          <w:divBdr>
            <w:top w:val="none" w:sz="0" w:space="0" w:color="auto"/>
            <w:left w:val="none" w:sz="0" w:space="0" w:color="auto"/>
            <w:bottom w:val="none" w:sz="0" w:space="0" w:color="auto"/>
            <w:right w:val="none" w:sz="0" w:space="0" w:color="auto"/>
          </w:divBdr>
        </w:div>
        <w:div w:id="1528564650">
          <w:marLeft w:val="0"/>
          <w:marRight w:val="0"/>
          <w:marTop w:val="0"/>
          <w:marBottom w:val="0"/>
          <w:divBdr>
            <w:top w:val="none" w:sz="0" w:space="0" w:color="auto"/>
            <w:left w:val="none" w:sz="0" w:space="0" w:color="auto"/>
            <w:bottom w:val="none" w:sz="0" w:space="0" w:color="auto"/>
            <w:right w:val="none" w:sz="0" w:space="0" w:color="auto"/>
          </w:divBdr>
        </w:div>
      </w:divsChild>
    </w:div>
    <w:div w:id="289014096">
      <w:bodyDiv w:val="1"/>
      <w:marLeft w:val="0"/>
      <w:marRight w:val="0"/>
      <w:marTop w:val="0"/>
      <w:marBottom w:val="0"/>
      <w:divBdr>
        <w:top w:val="none" w:sz="0" w:space="0" w:color="auto"/>
        <w:left w:val="none" w:sz="0" w:space="0" w:color="auto"/>
        <w:bottom w:val="none" w:sz="0" w:space="0" w:color="auto"/>
        <w:right w:val="none" w:sz="0" w:space="0" w:color="auto"/>
      </w:divBdr>
    </w:div>
    <w:div w:id="359942245">
      <w:bodyDiv w:val="1"/>
      <w:marLeft w:val="0"/>
      <w:marRight w:val="0"/>
      <w:marTop w:val="0"/>
      <w:marBottom w:val="0"/>
      <w:divBdr>
        <w:top w:val="none" w:sz="0" w:space="0" w:color="auto"/>
        <w:left w:val="none" w:sz="0" w:space="0" w:color="auto"/>
        <w:bottom w:val="none" w:sz="0" w:space="0" w:color="auto"/>
        <w:right w:val="none" w:sz="0" w:space="0" w:color="auto"/>
      </w:divBdr>
    </w:div>
    <w:div w:id="360516365">
      <w:bodyDiv w:val="1"/>
      <w:marLeft w:val="0"/>
      <w:marRight w:val="0"/>
      <w:marTop w:val="0"/>
      <w:marBottom w:val="0"/>
      <w:divBdr>
        <w:top w:val="none" w:sz="0" w:space="0" w:color="auto"/>
        <w:left w:val="none" w:sz="0" w:space="0" w:color="auto"/>
        <w:bottom w:val="none" w:sz="0" w:space="0" w:color="auto"/>
        <w:right w:val="none" w:sz="0" w:space="0" w:color="auto"/>
      </w:divBdr>
    </w:div>
    <w:div w:id="429857034">
      <w:bodyDiv w:val="1"/>
      <w:marLeft w:val="0"/>
      <w:marRight w:val="0"/>
      <w:marTop w:val="0"/>
      <w:marBottom w:val="0"/>
      <w:divBdr>
        <w:top w:val="none" w:sz="0" w:space="0" w:color="auto"/>
        <w:left w:val="none" w:sz="0" w:space="0" w:color="auto"/>
        <w:bottom w:val="none" w:sz="0" w:space="0" w:color="auto"/>
        <w:right w:val="none" w:sz="0" w:space="0" w:color="auto"/>
      </w:divBdr>
    </w:div>
    <w:div w:id="567113575">
      <w:bodyDiv w:val="1"/>
      <w:marLeft w:val="0"/>
      <w:marRight w:val="0"/>
      <w:marTop w:val="0"/>
      <w:marBottom w:val="0"/>
      <w:divBdr>
        <w:top w:val="none" w:sz="0" w:space="0" w:color="auto"/>
        <w:left w:val="none" w:sz="0" w:space="0" w:color="auto"/>
        <w:bottom w:val="none" w:sz="0" w:space="0" w:color="auto"/>
        <w:right w:val="none" w:sz="0" w:space="0" w:color="auto"/>
      </w:divBdr>
    </w:div>
    <w:div w:id="606041221">
      <w:bodyDiv w:val="1"/>
      <w:marLeft w:val="0"/>
      <w:marRight w:val="0"/>
      <w:marTop w:val="0"/>
      <w:marBottom w:val="0"/>
      <w:divBdr>
        <w:top w:val="none" w:sz="0" w:space="0" w:color="auto"/>
        <w:left w:val="none" w:sz="0" w:space="0" w:color="auto"/>
        <w:bottom w:val="none" w:sz="0" w:space="0" w:color="auto"/>
        <w:right w:val="none" w:sz="0" w:space="0" w:color="auto"/>
      </w:divBdr>
    </w:div>
    <w:div w:id="608315232">
      <w:bodyDiv w:val="1"/>
      <w:marLeft w:val="0"/>
      <w:marRight w:val="0"/>
      <w:marTop w:val="0"/>
      <w:marBottom w:val="0"/>
      <w:divBdr>
        <w:top w:val="none" w:sz="0" w:space="0" w:color="auto"/>
        <w:left w:val="none" w:sz="0" w:space="0" w:color="auto"/>
        <w:bottom w:val="none" w:sz="0" w:space="0" w:color="auto"/>
        <w:right w:val="none" w:sz="0" w:space="0" w:color="auto"/>
      </w:divBdr>
    </w:div>
    <w:div w:id="632097192">
      <w:bodyDiv w:val="1"/>
      <w:marLeft w:val="0"/>
      <w:marRight w:val="0"/>
      <w:marTop w:val="0"/>
      <w:marBottom w:val="0"/>
      <w:divBdr>
        <w:top w:val="none" w:sz="0" w:space="0" w:color="auto"/>
        <w:left w:val="none" w:sz="0" w:space="0" w:color="auto"/>
        <w:bottom w:val="none" w:sz="0" w:space="0" w:color="auto"/>
        <w:right w:val="none" w:sz="0" w:space="0" w:color="auto"/>
      </w:divBdr>
    </w:div>
    <w:div w:id="726535987">
      <w:bodyDiv w:val="1"/>
      <w:marLeft w:val="0"/>
      <w:marRight w:val="0"/>
      <w:marTop w:val="0"/>
      <w:marBottom w:val="0"/>
      <w:divBdr>
        <w:top w:val="none" w:sz="0" w:space="0" w:color="auto"/>
        <w:left w:val="none" w:sz="0" w:space="0" w:color="auto"/>
        <w:bottom w:val="none" w:sz="0" w:space="0" w:color="auto"/>
        <w:right w:val="none" w:sz="0" w:space="0" w:color="auto"/>
      </w:divBdr>
    </w:div>
    <w:div w:id="755248508">
      <w:bodyDiv w:val="1"/>
      <w:marLeft w:val="0"/>
      <w:marRight w:val="0"/>
      <w:marTop w:val="0"/>
      <w:marBottom w:val="0"/>
      <w:divBdr>
        <w:top w:val="none" w:sz="0" w:space="0" w:color="auto"/>
        <w:left w:val="none" w:sz="0" w:space="0" w:color="auto"/>
        <w:bottom w:val="none" w:sz="0" w:space="0" w:color="auto"/>
        <w:right w:val="none" w:sz="0" w:space="0" w:color="auto"/>
      </w:divBdr>
    </w:div>
    <w:div w:id="1055423719">
      <w:bodyDiv w:val="1"/>
      <w:marLeft w:val="0"/>
      <w:marRight w:val="0"/>
      <w:marTop w:val="0"/>
      <w:marBottom w:val="0"/>
      <w:divBdr>
        <w:top w:val="none" w:sz="0" w:space="0" w:color="auto"/>
        <w:left w:val="none" w:sz="0" w:space="0" w:color="auto"/>
        <w:bottom w:val="none" w:sz="0" w:space="0" w:color="auto"/>
        <w:right w:val="none" w:sz="0" w:space="0" w:color="auto"/>
      </w:divBdr>
      <w:divsChild>
        <w:div w:id="1616477067">
          <w:marLeft w:val="0"/>
          <w:marRight w:val="0"/>
          <w:marTop w:val="120"/>
          <w:marBottom w:val="360"/>
          <w:divBdr>
            <w:top w:val="none" w:sz="0" w:space="0" w:color="auto"/>
            <w:left w:val="none" w:sz="0" w:space="0" w:color="auto"/>
            <w:bottom w:val="none" w:sz="0" w:space="0" w:color="auto"/>
            <w:right w:val="none" w:sz="0" w:space="0" w:color="auto"/>
          </w:divBdr>
        </w:div>
      </w:divsChild>
    </w:div>
    <w:div w:id="1072773409">
      <w:bodyDiv w:val="1"/>
      <w:marLeft w:val="0"/>
      <w:marRight w:val="0"/>
      <w:marTop w:val="0"/>
      <w:marBottom w:val="0"/>
      <w:divBdr>
        <w:top w:val="none" w:sz="0" w:space="0" w:color="auto"/>
        <w:left w:val="none" w:sz="0" w:space="0" w:color="auto"/>
        <w:bottom w:val="none" w:sz="0" w:space="0" w:color="auto"/>
        <w:right w:val="none" w:sz="0" w:space="0" w:color="auto"/>
      </w:divBdr>
      <w:divsChild>
        <w:div w:id="1880126557">
          <w:marLeft w:val="0"/>
          <w:marRight w:val="0"/>
          <w:marTop w:val="120"/>
          <w:marBottom w:val="360"/>
          <w:divBdr>
            <w:top w:val="none" w:sz="0" w:space="0" w:color="auto"/>
            <w:left w:val="none" w:sz="0" w:space="0" w:color="auto"/>
            <w:bottom w:val="none" w:sz="0" w:space="0" w:color="auto"/>
            <w:right w:val="none" w:sz="0" w:space="0" w:color="auto"/>
          </w:divBdr>
        </w:div>
      </w:divsChild>
    </w:div>
    <w:div w:id="1361661810">
      <w:bodyDiv w:val="1"/>
      <w:marLeft w:val="0"/>
      <w:marRight w:val="0"/>
      <w:marTop w:val="0"/>
      <w:marBottom w:val="0"/>
      <w:divBdr>
        <w:top w:val="none" w:sz="0" w:space="0" w:color="auto"/>
        <w:left w:val="none" w:sz="0" w:space="0" w:color="auto"/>
        <w:bottom w:val="none" w:sz="0" w:space="0" w:color="auto"/>
        <w:right w:val="none" w:sz="0" w:space="0" w:color="auto"/>
      </w:divBdr>
    </w:div>
    <w:div w:id="1549147045">
      <w:bodyDiv w:val="1"/>
      <w:marLeft w:val="0"/>
      <w:marRight w:val="0"/>
      <w:marTop w:val="0"/>
      <w:marBottom w:val="0"/>
      <w:divBdr>
        <w:top w:val="none" w:sz="0" w:space="0" w:color="auto"/>
        <w:left w:val="none" w:sz="0" w:space="0" w:color="auto"/>
        <w:bottom w:val="none" w:sz="0" w:space="0" w:color="auto"/>
        <w:right w:val="none" w:sz="0" w:space="0" w:color="auto"/>
      </w:divBdr>
    </w:div>
    <w:div w:id="1666665773">
      <w:bodyDiv w:val="1"/>
      <w:marLeft w:val="0"/>
      <w:marRight w:val="0"/>
      <w:marTop w:val="0"/>
      <w:marBottom w:val="0"/>
      <w:divBdr>
        <w:top w:val="none" w:sz="0" w:space="0" w:color="auto"/>
        <w:left w:val="none" w:sz="0" w:space="0" w:color="auto"/>
        <w:bottom w:val="none" w:sz="0" w:space="0" w:color="auto"/>
        <w:right w:val="none" w:sz="0" w:space="0" w:color="auto"/>
      </w:divBdr>
    </w:div>
    <w:div w:id="1772361990">
      <w:bodyDiv w:val="1"/>
      <w:marLeft w:val="0"/>
      <w:marRight w:val="0"/>
      <w:marTop w:val="0"/>
      <w:marBottom w:val="0"/>
      <w:divBdr>
        <w:top w:val="none" w:sz="0" w:space="0" w:color="auto"/>
        <w:left w:val="none" w:sz="0" w:space="0" w:color="auto"/>
        <w:bottom w:val="none" w:sz="0" w:space="0" w:color="auto"/>
        <w:right w:val="none" w:sz="0" w:space="0" w:color="auto"/>
      </w:divBdr>
    </w:div>
    <w:div w:id="2074935604">
      <w:bodyDiv w:val="1"/>
      <w:marLeft w:val="0"/>
      <w:marRight w:val="0"/>
      <w:marTop w:val="0"/>
      <w:marBottom w:val="0"/>
      <w:divBdr>
        <w:top w:val="none" w:sz="0" w:space="0" w:color="auto"/>
        <w:left w:val="none" w:sz="0" w:space="0" w:color="auto"/>
        <w:bottom w:val="none" w:sz="0" w:space="0" w:color="auto"/>
        <w:right w:val="none" w:sz="0" w:space="0" w:color="auto"/>
      </w:divBdr>
    </w:div>
    <w:div w:id="21123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43E3-0C0C-4BB5-A07D-86668147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4</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Гончаренко</dc:creator>
  <cp:keywords/>
  <dc:description/>
  <cp:lastModifiedBy>ГОНЧАРЕНКО Алексей Гренадьевич</cp:lastModifiedBy>
  <cp:revision>254</cp:revision>
  <dcterms:created xsi:type="dcterms:W3CDTF">2016-03-03T07:50:00Z</dcterms:created>
  <dcterms:modified xsi:type="dcterms:W3CDTF">2023-01-24T06:44:00Z</dcterms:modified>
</cp:coreProperties>
</file>