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6E" w:rsidRDefault="00AE296E" w:rsidP="00AE296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29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proofErr w:type="gramStart"/>
      <w:r w:rsidRPr="00AE29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ВВЕДЕНИИ</w:t>
      </w:r>
      <w:proofErr w:type="gramEnd"/>
      <w:r w:rsidRPr="00AE29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ОБЯЗАТЕЛЬНОЙ МАРКИРОВКИ ТАБАЧНОЙ ПРОДУКЦИИ </w:t>
      </w:r>
    </w:p>
    <w:p w:rsidR="005719E6" w:rsidRDefault="005719E6" w:rsidP="00AE296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E296E" w:rsidRDefault="00AE296E" w:rsidP="00AE296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29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РЕГИСТРАЦИЯ В СИСТЕМЕ МОНИТОРИНГА </w:t>
      </w:r>
    </w:p>
    <w:p w:rsidR="00AE296E" w:rsidRPr="00AE296E" w:rsidRDefault="00AE296E" w:rsidP="00AE296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29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ТАБАЧНОЙ ПРОДУКЦИИ</w:t>
      </w:r>
    </w:p>
    <w:p w:rsidR="00AE296E" w:rsidRPr="00AE296E" w:rsidRDefault="00AE296E" w:rsidP="00AE2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96E" w:rsidRDefault="00AE296E" w:rsidP="00AE2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29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 1 марта 2019 года началась обязательная регистрация магазинов и производителей в Национальной системе цифровой маркировки </w:t>
      </w:r>
    </w:p>
    <w:p w:rsidR="00AE296E" w:rsidRDefault="00AE296E" w:rsidP="00AE2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29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Честный ЗНАК</w:t>
      </w:r>
    </w:p>
    <w:p w:rsidR="00AE296E" w:rsidRPr="00AE296E" w:rsidRDefault="00AE296E" w:rsidP="00AE2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96E" w:rsidRPr="00AE296E" w:rsidRDefault="00AE296E" w:rsidP="00AE2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регистрации в системе маркировки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</w:t>
      </w:r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Pr="00AE296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заявку</w:t>
        </w:r>
      </w:hyperlink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E296E" w:rsidRPr="00AE296E" w:rsidRDefault="00AE296E" w:rsidP="00AE2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9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1 июля 2019 года</w:t>
      </w:r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прекращен выпуск немаркированной продукции:  </w:t>
      </w:r>
    </w:p>
    <w:p w:rsidR="00AE296E" w:rsidRPr="00AE296E" w:rsidRDefault="00AE296E" w:rsidP="00AE29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производители будут маркировать каждую пачку сигарет уникальным </w:t>
      </w:r>
      <w:proofErr w:type="spellStart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>Data</w:t>
      </w:r>
      <w:proofErr w:type="spellEnd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>Matrix</w:t>
      </w:r>
      <w:proofErr w:type="spellEnd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кодом;</w:t>
      </w:r>
    </w:p>
    <w:p w:rsidR="00AE296E" w:rsidRPr="00AE296E" w:rsidRDefault="00AE296E" w:rsidP="00AE29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поставка маркированных сигарет дистрибьютору, напрямую от производителя, будет сопровождаться электронными универсальными передаточными документами (УПД) с указанием кодов продукции при помощи систем электронного документооборота;</w:t>
      </w:r>
    </w:p>
    <w:p w:rsidR="00AE296E" w:rsidRPr="00AE296E" w:rsidRDefault="00AE296E" w:rsidP="00AE29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продаже сигарет на кассе нужно просканировать </w:t>
      </w:r>
      <w:proofErr w:type="spellStart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>DataMatrix</w:t>
      </w:r>
      <w:proofErr w:type="spellEnd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 с каждой пачки или блока. При продаже товара касса должна передать в ОФД информацию о том, что в чеке содержится маркируемая продукция. </w:t>
      </w:r>
    </w:p>
    <w:p w:rsidR="00AE296E" w:rsidRPr="00AE296E" w:rsidRDefault="00AE296E" w:rsidP="00AE2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96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Продавать не маркированные пачки сигарет в рознице можно до 1 июля 2020 года.</w:t>
      </w:r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E296E" w:rsidRPr="00AE296E" w:rsidRDefault="00AE296E" w:rsidP="00AE2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9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1 июля 2020 года</w:t>
      </w:r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прекращен оборот немаркированной продукции: </w:t>
      </w:r>
    </w:p>
    <w:p w:rsidR="00AE296E" w:rsidRPr="00AE296E" w:rsidRDefault="00AE296E" w:rsidP="00AE29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поставка маркированных сигарет в розничную точку и </w:t>
      </w:r>
      <w:proofErr w:type="spellStart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субдистрибьютору</w:t>
      </w:r>
      <w:proofErr w:type="spellEnd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сопровождаться электронными универсальными передаточными документами (УПД) с указанием кодов продукции при помощи систем электронного документооборота. </w:t>
      </w:r>
    </w:p>
    <w:p w:rsidR="00AE296E" w:rsidRDefault="00AE296E" w:rsidP="00AE296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E296E" w:rsidRPr="00AE296E" w:rsidRDefault="00AE296E" w:rsidP="00AE296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29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Маркировка сигарет и табака: эксперимент, правила</w:t>
      </w:r>
    </w:p>
    <w:p w:rsidR="00AE296E" w:rsidRPr="00AE296E" w:rsidRDefault="00AE296E" w:rsidP="00AE2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96E" w:rsidRPr="00AE296E" w:rsidRDefault="00AE296E" w:rsidP="00AE2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январе</w:t>
      </w:r>
      <w:proofErr w:type="gramEnd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 в России был запущен эксперимент по маркировке табачной продукции. Оператор - Центр развития перспективных технологий (Оператор ЦРПТ), координацию осуществляет </w:t>
      </w:r>
      <w:proofErr w:type="spellStart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Минпромторг</w:t>
      </w:r>
      <w:proofErr w:type="spellEnd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России. Табачная продукция маркируется в потребительской и групповой упаковках, также может маркироваться транспортная упаковка. На пачку и блок наносится двумерный код в формате </w:t>
      </w:r>
      <w:proofErr w:type="spellStart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>Data</w:t>
      </w:r>
      <w:proofErr w:type="spellEnd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>Matrix</w:t>
      </w:r>
      <w:proofErr w:type="spellEnd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защищенный отечественными криптографическими технологиями. </w:t>
      </w:r>
    </w:p>
    <w:p w:rsidR="00AE296E" w:rsidRDefault="00AE296E" w:rsidP="00AE2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эксперименте</w:t>
      </w:r>
      <w:proofErr w:type="gramEnd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приняли участие все крупные производители табачной продукции – </w:t>
      </w:r>
      <w:proofErr w:type="spellStart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>Japan</w:t>
      </w:r>
      <w:proofErr w:type="spellEnd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>Tobacco</w:t>
      </w:r>
      <w:proofErr w:type="spellEnd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>International</w:t>
      </w:r>
      <w:proofErr w:type="spellEnd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>Philip</w:t>
      </w:r>
      <w:proofErr w:type="spellEnd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>Morris</w:t>
      </w:r>
      <w:proofErr w:type="spellEnd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>International</w:t>
      </w:r>
      <w:proofErr w:type="spellEnd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>British</w:t>
      </w:r>
      <w:proofErr w:type="spellEnd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>American</w:t>
      </w:r>
      <w:proofErr w:type="spellEnd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>Tobacco</w:t>
      </w:r>
      <w:proofErr w:type="spellEnd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>Imperial</w:t>
      </w:r>
      <w:proofErr w:type="spellEnd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>Tobacco</w:t>
      </w:r>
      <w:proofErr w:type="spellEnd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другие. </w:t>
      </w:r>
      <w:proofErr w:type="gramStart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были проведены совместные работы с торговыми сетями, дистрибьюторами, розничными магазинами, разработчиками ПО, производителями кассовой техники, операторами фискальных данных и электронного документооборота. </w:t>
      </w:r>
      <w:proofErr w:type="gramEnd"/>
    </w:p>
    <w:p w:rsidR="00AE296E" w:rsidRDefault="00AE296E" w:rsidP="00AE296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E296E" w:rsidRPr="00AE296E" w:rsidRDefault="00AE296E" w:rsidP="00AE296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29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Маркировка табачной продукции - постановление Роспотребнадзора</w:t>
      </w:r>
    </w:p>
    <w:p w:rsidR="00AE296E" w:rsidRDefault="00AE296E" w:rsidP="00AE2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29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Маркировка табачных изделий «Честный ЗНАК»</w:t>
      </w:r>
    </w:p>
    <w:p w:rsidR="00AE296E" w:rsidRPr="00AE296E" w:rsidRDefault="00AE296E" w:rsidP="00AE2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96E" w:rsidRPr="00AE296E" w:rsidRDefault="00AE296E" w:rsidP="00AE2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Система обязательной маркировки «Честный ЗНАК» разработана для контроля нелегальной продукции и защиты прав потребителей. </w:t>
      </w:r>
    </w:p>
    <w:p w:rsidR="00AE296E" w:rsidRPr="00AE296E" w:rsidRDefault="00AE296E" w:rsidP="00AE2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список товаров, которые подлежат обязательной маркировке, вошли табачные изделия. Согласно постановлению Правительства РФ №224, с 1 июля 2019 года запрещено производство немаркированных сигарет и папирос, и розничная продажа маркированной продукции без передачи сведений в систему маркировки. Розничная продажа немаркированных пачек сигарет разрешена до 1 июля 2020 года. </w:t>
      </w:r>
    </w:p>
    <w:p w:rsidR="00AE296E" w:rsidRPr="00AE296E" w:rsidRDefault="00AE296E" w:rsidP="00AE2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Любой потребитель сможет отсканировать код на своём смартфоне и проверить качество товара. Прозрачность системы, упорядоченность и соответствие регламенту – главные рычаги в борьбе с фальсификатом и контрабандой. </w:t>
      </w:r>
    </w:p>
    <w:p w:rsidR="00AE296E" w:rsidRDefault="00AE296E" w:rsidP="00AE2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29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Этапы маркировки табачной продукции в России:</w:t>
      </w:r>
    </w:p>
    <w:p w:rsidR="00C42A95" w:rsidRPr="00AE296E" w:rsidRDefault="00C42A95" w:rsidP="00AE2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96E" w:rsidRPr="00AE296E" w:rsidRDefault="00AE296E" w:rsidP="00AE296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>С 1 марта 2019 – начало обязательной регистрации товара в системе «Честный ЗНАК»;</w:t>
      </w:r>
    </w:p>
    <w:p w:rsidR="00AE296E" w:rsidRPr="00AE296E" w:rsidRDefault="00AE296E" w:rsidP="00AE296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>С 1 июля 2019 – прекращение выпуска немаркированной табачной продукции;</w:t>
      </w:r>
    </w:p>
    <w:p w:rsidR="00AE296E" w:rsidRDefault="00AE296E" w:rsidP="00AE296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>С 1 июля 2020 – прекращение оборота немаркированной табачной продукции.</w:t>
      </w:r>
    </w:p>
    <w:p w:rsidR="00AE296E" w:rsidRPr="00AE296E" w:rsidRDefault="00AE296E" w:rsidP="00AE296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96E" w:rsidRPr="00AE296E" w:rsidRDefault="00AE296E" w:rsidP="00AE296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29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 маркировки табачной продукции средствами идентификации</w:t>
      </w:r>
    </w:p>
    <w:p w:rsidR="00AE296E" w:rsidRDefault="00AE296E" w:rsidP="00AE2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29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 осуществляется маркировка табачных изделий?</w:t>
      </w:r>
    </w:p>
    <w:p w:rsidR="00AE296E" w:rsidRPr="00AE296E" w:rsidRDefault="00AE296E" w:rsidP="00AE2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96E" w:rsidRPr="00AE296E" w:rsidRDefault="00AE296E" w:rsidP="00AE2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зарегистрироваться в системе «Честный ЗНАК», производителю, импортеру, оптовику или магазину необходимо заполнить </w:t>
      </w:r>
      <w:hyperlink r:id="rId9" w:history="1">
        <w:r w:rsidRPr="00AE296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заявку</w:t>
        </w:r>
      </w:hyperlink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регистрации понадобится оформить электронную подпись и установить соответствующее программное обеспечение. </w:t>
      </w:r>
    </w:p>
    <w:p w:rsidR="00AE296E" w:rsidRDefault="00AE296E" w:rsidP="00AE2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Следующий шаг – нанесение кода </w:t>
      </w:r>
      <w:proofErr w:type="spellStart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>DataMatrix</w:t>
      </w:r>
      <w:proofErr w:type="spellEnd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Это уникальный шифр, который </w:t>
      </w:r>
      <w:proofErr w:type="gramStart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гарантирует подлинность конкретной пачки сигарет и содержит</w:t>
      </w:r>
      <w:proofErr w:type="gramEnd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необходимую информацию о производителе. </w:t>
      </w:r>
    </w:p>
    <w:p w:rsidR="00AE296E" w:rsidRPr="00AE296E" w:rsidRDefault="00AE296E" w:rsidP="00AE2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96E" w:rsidRDefault="00AE296E" w:rsidP="00AE2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29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Продажа табачных изделий в розницу</w:t>
      </w:r>
    </w:p>
    <w:p w:rsidR="00AE296E" w:rsidRPr="00AE296E" w:rsidRDefault="00AE296E" w:rsidP="00AE2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96E" w:rsidRPr="00AE296E" w:rsidRDefault="00AE296E" w:rsidP="00AE2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коснутся розничной продажи, прежде всего – работы с документацией. Поставка маркированной табачной продукции будет сопровождаться универсальными передаточными документами (УПД). Система электронного документооборота (ЭДО) поможет определить соответствие кодов. Приемка продукции через ЭДО обязательна с 1 июля 2020 года. </w:t>
      </w:r>
    </w:p>
    <w:p w:rsidR="00AE296E" w:rsidRPr="00AE296E" w:rsidRDefault="00AE296E" w:rsidP="00AE2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Продавец сканирует код </w:t>
      </w:r>
      <w:proofErr w:type="spellStart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>DataMatrix</w:t>
      </w:r>
      <w:proofErr w:type="spellEnd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касса направляет информацию оператору фискальных данных. </w:t>
      </w:r>
    </w:p>
    <w:p w:rsidR="00AE296E" w:rsidRPr="00AE296E" w:rsidRDefault="00AE296E" w:rsidP="00AE2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Считывать код на кассе можно даже без интернета. Для этого необходим сканер </w:t>
      </w:r>
      <w:proofErr w:type="spellStart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штрихкодов</w:t>
      </w:r>
      <w:proofErr w:type="spellEnd"/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поддержкой 2D-сканирования. </w:t>
      </w:r>
    </w:p>
    <w:p w:rsidR="00AE296E" w:rsidRDefault="00AE296E" w:rsidP="00AE2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E296E" w:rsidRDefault="00AE296E" w:rsidP="00AE2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9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Ответственность производителя за ненадлежащую маркировку</w:t>
      </w:r>
    </w:p>
    <w:p w:rsidR="00AE296E" w:rsidRPr="00AE296E" w:rsidRDefault="00AE296E" w:rsidP="00AE2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96E" w:rsidRPr="00AE296E" w:rsidRDefault="00AE296E" w:rsidP="00AE2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ст. 15.12 КоАП, продажа, перевозка и производство табачной продукции без маркировки влечёт за собой штраф от 5 до 10 тысяч рублей (для </w:t>
      </w:r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предпринимателя). Для компании эти суммы будут выше – от 50 до 300 тысяч рублей. Также все немаркированные табачные изделия будут конфискованы. </w:t>
      </w:r>
    </w:p>
    <w:p w:rsidR="00AE296E" w:rsidRPr="00AE296E" w:rsidRDefault="00AE296E" w:rsidP="00AE2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Административная ответственность может перерасти в уголовную, если стоимость табачных товаров без маркировки превысит 1,5 миллионов рублей. Согласно ст. ч. 1 ст. 171.1 УК, виновному грозит лишение свободы до 3 лет со штрафом 80 тысяч рублей. </w:t>
      </w:r>
    </w:p>
    <w:p w:rsidR="008E1328" w:rsidRDefault="008E1328" w:rsidP="00AE2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Вся необходимая информация для участников оборота табачной продукцией:</w:t>
      </w:r>
    </w:p>
    <w:p w:rsidR="005E4214" w:rsidRDefault="003E6931" w:rsidP="00AE2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5B41A4" w:rsidRPr="00D4019C">
          <w:rPr>
            <w:rStyle w:val="a7"/>
            <w:rFonts w:ascii="Times New Roman" w:hAnsi="Times New Roman" w:cs="Times New Roman"/>
            <w:sz w:val="26"/>
            <w:szCs w:val="26"/>
          </w:rPr>
          <w:t>https://честныйзнак.рф/business/projects/tobacco/about-experiment/</w:t>
        </w:r>
      </w:hyperlink>
    </w:p>
    <w:p w:rsidR="005B41A4" w:rsidRDefault="005B41A4" w:rsidP="00AE2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9E6" w:rsidRDefault="005719E6" w:rsidP="005719E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719E6" w:rsidRPr="005719E6" w:rsidRDefault="005719E6" w:rsidP="00571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Кроме того сообщаем, что в</w:t>
      </w:r>
      <w:bookmarkStart w:id="0" w:name="_GoBack"/>
      <w:bookmarkEnd w:id="0"/>
      <w:r w:rsidRPr="005719E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декабре 2017 года президент одобрил создание Единой системы сплошной маркировки и </w:t>
      </w:r>
      <w:proofErr w:type="spellStart"/>
      <w:r w:rsidRPr="005719E6">
        <w:rPr>
          <w:rFonts w:ascii="Times New Roman" w:eastAsia="Calibri" w:hAnsi="Times New Roman" w:cs="Times New Roman"/>
          <w:sz w:val="26"/>
          <w:szCs w:val="26"/>
          <w:lang w:eastAsia="ru-RU"/>
        </w:rPr>
        <w:t>прослеживаемости</w:t>
      </w:r>
      <w:proofErr w:type="spellEnd"/>
      <w:r w:rsidRPr="005719E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товаров. Распоряжением Правительства Российской Федерации от 28 апреля 2018 года № 791-р «Об утверждении </w:t>
      </w:r>
      <w:proofErr w:type="gramStart"/>
      <w:r w:rsidRPr="005719E6">
        <w:rPr>
          <w:rFonts w:ascii="Times New Roman" w:eastAsia="Calibri" w:hAnsi="Times New Roman" w:cs="Times New Roman"/>
          <w:sz w:val="26"/>
          <w:szCs w:val="26"/>
          <w:lang w:eastAsia="ru-RU"/>
        </w:rPr>
        <w:t>модели функционирования системы маркировки товаров</w:t>
      </w:r>
      <w:proofErr w:type="gramEnd"/>
      <w:r w:rsidRPr="005719E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средствами идентификации в Российской Федерации» были определены базовые принципы модели функционирования системы маркировки товаров средствами идентификации.</w:t>
      </w:r>
    </w:p>
    <w:p w:rsidR="005719E6" w:rsidRPr="005719E6" w:rsidRDefault="005719E6" w:rsidP="00571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19E6">
        <w:rPr>
          <w:rFonts w:ascii="Times New Roman" w:eastAsia="Calibri" w:hAnsi="Times New Roman" w:cs="Times New Roman"/>
          <w:sz w:val="26"/>
          <w:szCs w:val="26"/>
          <w:lang w:eastAsia="ru-RU"/>
        </w:rPr>
        <w:t>В связи с внедрением системы маркировки Департамент инвестиционной политики и развития предпринимательства рекомендует включить консультационные услуги по данному вопросу в рамках деятельности Центров «Мой бизнес» по направлению оказание консультационных услуги для субъектов малого и среднего предпринимательства (далее – МСП) и физических лиц, заинтересованных в начале осуществления предпринимательской деятельности.</w:t>
      </w:r>
    </w:p>
    <w:p w:rsidR="005719E6" w:rsidRPr="005719E6" w:rsidRDefault="005719E6" w:rsidP="00571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19E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5719E6">
        <w:rPr>
          <w:rFonts w:ascii="Times New Roman" w:eastAsia="Calibri" w:hAnsi="Times New Roman" w:cs="Times New Roman"/>
          <w:sz w:val="26"/>
          <w:szCs w:val="26"/>
          <w:lang w:eastAsia="ru-RU"/>
        </w:rPr>
        <w:t>целях</w:t>
      </w:r>
      <w:proofErr w:type="gramEnd"/>
      <w:r w:rsidRPr="005719E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повышения компетенции сотрудников Центров «Мой бизнес» в 11:00 по </w:t>
      </w:r>
      <w:proofErr w:type="spellStart"/>
      <w:r w:rsidRPr="005719E6">
        <w:rPr>
          <w:rFonts w:ascii="Times New Roman" w:eastAsia="Calibri" w:hAnsi="Times New Roman" w:cs="Times New Roman"/>
          <w:sz w:val="26"/>
          <w:szCs w:val="26"/>
          <w:lang w:eastAsia="ru-RU"/>
        </w:rPr>
        <w:t>мск</w:t>
      </w:r>
      <w:proofErr w:type="spellEnd"/>
      <w:r w:rsidRPr="005719E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времени 1 апреля 2020 года будет проходить обучение в формате видеоконференцсвязи, для участия необходимо пройти по ссылке: </w:t>
      </w:r>
      <w:hyperlink r:id="rId11" w:history="1">
        <w:r w:rsidRPr="005719E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ru-RU"/>
          </w:rPr>
          <w:t>https://crpt.zoom.us/j/306229877</w:t>
        </w:r>
      </w:hyperlink>
      <w:r w:rsidRPr="005719E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719E6" w:rsidRPr="005719E6" w:rsidRDefault="005719E6" w:rsidP="00571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19E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Кроме того, для субъектов МСП и физических лиц, заинтересованных в начале осуществления предпринимательской деятельности, будут организованы </w:t>
      </w:r>
      <w:proofErr w:type="spellStart"/>
      <w:r w:rsidRPr="005719E6">
        <w:rPr>
          <w:rFonts w:ascii="Times New Roman" w:eastAsia="Calibri" w:hAnsi="Times New Roman" w:cs="Times New Roman"/>
          <w:sz w:val="26"/>
          <w:szCs w:val="26"/>
          <w:lang w:eastAsia="ru-RU"/>
        </w:rPr>
        <w:t>вебинары</w:t>
      </w:r>
      <w:proofErr w:type="spellEnd"/>
      <w:r w:rsidRPr="005719E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отраслевым аспектам маркировки.</w:t>
      </w:r>
    </w:p>
    <w:p w:rsidR="005719E6" w:rsidRDefault="005719E6" w:rsidP="005719E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719E6" w:rsidRPr="00AE296E" w:rsidRDefault="005719E6" w:rsidP="00AE2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719E6" w:rsidRPr="00AE296E" w:rsidSect="00AE296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31" w:rsidRDefault="003E6931" w:rsidP="00AE296E">
      <w:pPr>
        <w:spacing w:after="0" w:line="240" w:lineRule="auto"/>
      </w:pPr>
      <w:r>
        <w:separator/>
      </w:r>
    </w:p>
  </w:endnote>
  <w:endnote w:type="continuationSeparator" w:id="0">
    <w:p w:rsidR="003E6931" w:rsidRDefault="003E6931" w:rsidP="00AE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31" w:rsidRDefault="003E6931" w:rsidP="00AE296E">
      <w:pPr>
        <w:spacing w:after="0" w:line="240" w:lineRule="auto"/>
      </w:pPr>
      <w:r>
        <w:separator/>
      </w:r>
    </w:p>
  </w:footnote>
  <w:footnote w:type="continuationSeparator" w:id="0">
    <w:p w:rsidR="003E6931" w:rsidRDefault="003E6931" w:rsidP="00AE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599359"/>
      <w:docPartObj>
        <w:docPartGallery w:val="Page Numbers (Top of Page)"/>
        <w:docPartUnique/>
      </w:docPartObj>
    </w:sdtPr>
    <w:sdtEndPr/>
    <w:sdtContent>
      <w:p w:rsidR="00AE296E" w:rsidRDefault="00AE29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9E6">
          <w:rPr>
            <w:noProof/>
          </w:rPr>
          <w:t>3</w:t>
        </w:r>
        <w:r>
          <w:fldChar w:fldCharType="end"/>
        </w:r>
      </w:p>
    </w:sdtContent>
  </w:sdt>
  <w:p w:rsidR="00AE296E" w:rsidRDefault="00AE29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C43"/>
    <w:multiLevelType w:val="multilevel"/>
    <w:tmpl w:val="A61C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934A3"/>
    <w:multiLevelType w:val="multilevel"/>
    <w:tmpl w:val="2524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D035A"/>
    <w:multiLevelType w:val="multilevel"/>
    <w:tmpl w:val="8930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68"/>
    <w:rsid w:val="001A54C9"/>
    <w:rsid w:val="003E6931"/>
    <w:rsid w:val="005719E6"/>
    <w:rsid w:val="005B41A4"/>
    <w:rsid w:val="005E4214"/>
    <w:rsid w:val="008E1328"/>
    <w:rsid w:val="009D6369"/>
    <w:rsid w:val="00AE296E"/>
    <w:rsid w:val="00C42A95"/>
    <w:rsid w:val="00E4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96E"/>
  </w:style>
  <w:style w:type="paragraph" w:styleId="a5">
    <w:name w:val="footer"/>
    <w:basedOn w:val="a"/>
    <w:link w:val="a6"/>
    <w:uiPriority w:val="99"/>
    <w:unhideWhenUsed/>
    <w:rsid w:val="00AE2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96E"/>
  </w:style>
  <w:style w:type="character" w:styleId="a7">
    <w:name w:val="Hyperlink"/>
    <w:basedOn w:val="a0"/>
    <w:uiPriority w:val="99"/>
    <w:unhideWhenUsed/>
    <w:rsid w:val="005B41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96E"/>
  </w:style>
  <w:style w:type="paragraph" w:styleId="a5">
    <w:name w:val="footer"/>
    <w:basedOn w:val="a"/>
    <w:link w:val="a6"/>
    <w:uiPriority w:val="99"/>
    <w:unhideWhenUsed/>
    <w:rsid w:val="00AE2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96E"/>
  </w:style>
  <w:style w:type="character" w:styleId="a7">
    <w:name w:val="Hyperlink"/>
    <w:basedOn w:val="a0"/>
    <w:uiPriority w:val="99"/>
    <w:unhideWhenUsed/>
    <w:rsid w:val="005B4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business/projects/manual_tobacco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rpt.zoom.us/j/3062298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95;&#1077;&#1089;&#1090;&#1085;&#1099;&#1081;&#1079;&#1085;&#1072;&#1082;.&#1088;&#1092;/business/projects/tobacco/about-experi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business/projects/manual_tobacc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Беккер Ольга</dc:creator>
  <cp:keywords/>
  <dc:description/>
  <cp:lastModifiedBy>Беккер Ольга</cp:lastModifiedBy>
  <cp:revision>6</cp:revision>
  <dcterms:created xsi:type="dcterms:W3CDTF">2020-03-23T08:40:00Z</dcterms:created>
  <dcterms:modified xsi:type="dcterms:W3CDTF">2020-03-24T02:34:00Z</dcterms:modified>
</cp:coreProperties>
</file>