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8E9" w:rsidRPr="004278E9" w:rsidRDefault="004278E9" w:rsidP="004278E9">
      <w:pPr>
        <w:spacing w:after="0" w:line="240" w:lineRule="auto"/>
        <w:ind w:firstLine="708"/>
        <w:jc w:val="both"/>
        <w:rPr>
          <w:rFonts w:ascii="Times New Roman" w:hAnsi="Times New Roman" w:cs="Times New Roman"/>
          <w:b/>
          <w:bCs/>
          <w:sz w:val="28"/>
          <w:szCs w:val="28"/>
        </w:rPr>
      </w:pPr>
      <w:r w:rsidRPr="004278E9">
        <w:rPr>
          <w:rFonts w:ascii="Times New Roman" w:hAnsi="Times New Roman" w:cs="Times New Roman"/>
          <w:b/>
          <w:bCs/>
          <w:sz w:val="28"/>
          <w:szCs w:val="28"/>
        </w:rPr>
        <w:t>О жилищных правах военнослужащих</w:t>
      </w:r>
    </w:p>
    <w:p w:rsidR="008E5E97" w:rsidRDefault="008E5E97" w:rsidP="008E5E97">
      <w:pPr>
        <w:spacing w:after="0" w:line="240" w:lineRule="auto"/>
        <w:jc w:val="both"/>
        <w:rPr>
          <w:rFonts w:ascii="Times New Roman" w:hAnsi="Times New Roman" w:cs="Times New Roman"/>
          <w:sz w:val="28"/>
          <w:szCs w:val="28"/>
        </w:rPr>
      </w:pPr>
    </w:p>
    <w:p w:rsidR="004278E9" w:rsidRPr="004278E9" w:rsidRDefault="004278E9" w:rsidP="004278E9">
      <w:pPr>
        <w:spacing w:after="0" w:line="240" w:lineRule="auto"/>
        <w:ind w:firstLine="709"/>
        <w:jc w:val="both"/>
        <w:rPr>
          <w:rFonts w:ascii="Times New Roman" w:hAnsi="Times New Roman" w:cs="Times New Roman"/>
          <w:sz w:val="28"/>
          <w:szCs w:val="28"/>
        </w:rPr>
      </w:pPr>
      <w:r w:rsidRPr="004278E9">
        <w:rPr>
          <w:rFonts w:ascii="Times New Roman" w:hAnsi="Times New Roman" w:cs="Times New Roman"/>
          <w:sz w:val="28"/>
          <w:szCs w:val="28"/>
        </w:rPr>
        <w:t xml:space="preserve">Постановлением Конституционного Суда РФ от 20.07.2018 № 34-П признан не соответствующим Конституции РФ пункт 15 ст. 15 Федерального закона «О статусе военнослужащих», так как препятствует реализации права военнослужащего, заключившего первый контракт о прохождении военной службы до 1 января 2005 г., продолжающего прохождение военной службы или уволенного с нее после указанной даты, на предоставление ему и членам его семьи жилого помещения в связи с участием супруги (супруга) этого военнослужащего в </w:t>
      </w:r>
      <w:proofErr w:type="spellStart"/>
      <w:r w:rsidRPr="004278E9">
        <w:rPr>
          <w:rFonts w:ascii="Times New Roman" w:hAnsi="Times New Roman" w:cs="Times New Roman"/>
          <w:sz w:val="28"/>
          <w:szCs w:val="28"/>
        </w:rPr>
        <w:t>накопительно</w:t>
      </w:r>
      <w:proofErr w:type="spellEnd"/>
      <w:r w:rsidRPr="004278E9">
        <w:rPr>
          <w:rFonts w:ascii="Times New Roman" w:hAnsi="Times New Roman" w:cs="Times New Roman"/>
          <w:sz w:val="28"/>
          <w:szCs w:val="28"/>
        </w:rPr>
        <w:t xml:space="preserve">-ипотечной системе жилищного обеспечения военнослужащих, независимо от волеизъявления военнослужащего и его супруги (супруга) воспользоваться таким способом осуществления права на обеспечение жилым помещением вместо участия супруги (супруга) военнослужащего в </w:t>
      </w:r>
      <w:proofErr w:type="spellStart"/>
      <w:r w:rsidRPr="004278E9">
        <w:rPr>
          <w:rFonts w:ascii="Times New Roman" w:hAnsi="Times New Roman" w:cs="Times New Roman"/>
          <w:sz w:val="28"/>
          <w:szCs w:val="28"/>
        </w:rPr>
        <w:t>накопительно</w:t>
      </w:r>
      <w:proofErr w:type="spellEnd"/>
      <w:r w:rsidRPr="004278E9">
        <w:rPr>
          <w:rFonts w:ascii="Times New Roman" w:hAnsi="Times New Roman" w:cs="Times New Roman"/>
          <w:sz w:val="28"/>
          <w:szCs w:val="28"/>
        </w:rPr>
        <w:t>-ипотечной системе жилищного обеспечения военнослужащих.</w:t>
      </w:r>
    </w:p>
    <w:p w:rsidR="004278E9" w:rsidRPr="004278E9" w:rsidRDefault="004278E9" w:rsidP="004278E9">
      <w:pPr>
        <w:spacing w:after="0" w:line="240" w:lineRule="auto"/>
        <w:ind w:firstLine="709"/>
        <w:jc w:val="both"/>
        <w:rPr>
          <w:rFonts w:ascii="Times New Roman" w:hAnsi="Times New Roman" w:cs="Times New Roman"/>
          <w:sz w:val="28"/>
          <w:szCs w:val="28"/>
        </w:rPr>
      </w:pPr>
      <w:r w:rsidRPr="004278E9">
        <w:rPr>
          <w:rFonts w:ascii="Times New Roman" w:hAnsi="Times New Roman" w:cs="Times New Roman"/>
          <w:sz w:val="28"/>
          <w:szCs w:val="28"/>
        </w:rPr>
        <w:t xml:space="preserve">В результате изменений, внесенных Федеральным законом от 16.10.2019 № 339-ФЗ в Федеральный закон «О статусе военнослужащих», право на предоставление военнослужащему жилого помещения не ставится в зависимость от участия его супруга в </w:t>
      </w:r>
      <w:proofErr w:type="spellStart"/>
      <w:r w:rsidRPr="004278E9">
        <w:rPr>
          <w:rFonts w:ascii="Times New Roman" w:hAnsi="Times New Roman" w:cs="Times New Roman"/>
          <w:sz w:val="28"/>
          <w:szCs w:val="28"/>
        </w:rPr>
        <w:t>накопительно</w:t>
      </w:r>
      <w:proofErr w:type="spellEnd"/>
      <w:r w:rsidRPr="004278E9">
        <w:rPr>
          <w:rFonts w:ascii="Times New Roman" w:hAnsi="Times New Roman" w:cs="Times New Roman"/>
          <w:sz w:val="28"/>
          <w:szCs w:val="28"/>
        </w:rPr>
        <w:t>-ипотечной</w:t>
      </w:r>
      <w:r>
        <w:rPr>
          <w:rFonts w:ascii="Times New Roman" w:hAnsi="Times New Roman" w:cs="Times New Roman"/>
          <w:sz w:val="28"/>
          <w:szCs w:val="28"/>
        </w:rPr>
        <w:t xml:space="preserve"> системе жилищного обеспечения.</w:t>
      </w:r>
    </w:p>
    <w:p w:rsidR="004278E9" w:rsidRDefault="004278E9" w:rsidP="004278E9">
      <w:pPr>
        <w:spacing w:after="0" w:line="240" w:lineRule="auto"/>
        <w:ind w:firstLine="709"/>
        <w:jc w:val="both"/>
        <w:rPr>
          <w:rFonts w:ascii="Times New Roman" w:hAnsi="Times New Roman" w:cs="Times New Roman"/>
          <w:sz w:val="28"/>
          <w:szCs w:val="28"/>
        </w:rPr>
      </w:pPr>
      <w:r w:rsidRPr="004278E9">
        <w:rPr>
          <w:rFonts w:ascii="Times New Roman" w:hAnsi="Times New Roman" w:cs="Times New Roman"/>
          <w:sz w:val="28"/>
          <w:szCs w:val="28"/>
        </w:rPr>
        <w:t xml:space="preserve">Кроме того, участники </w:t>
      </w:r>
      <w:proofErr w:type="spellStart"/>
      <w:r w:rsidRPr="004278E9">
        <w:rPr>
          <w:rFonts w:ascii="Times New Roman" w:hAnsi="Times New Roman" w:cs="Times New Roman"/>
          <w:sz w:val="28"/>
          <w:szCs w:val="28"/>
        </w:rPr>
        <w:t>накопительно</w:t>
      </w:r>
      <w:proofErr w:type="spellEnd"/>
      <w:r w:rsidRPr="004278E9">
        <w:rPr>
          <w:rFonts w:ascii="Times New Roman" w:hAnsi="Times New Roman" w:cs="Times New Roman"/>
          <w:sz w:val="28"/>
          <w:szCs w:val="28"/>
        </w:rPr>
        <w:t>-ипотечной системы жилищного обеспечения военнослужащих, которые являются членами семей военнослужащих или граждан, уволенных с военной службы, и совместно проживают с ними, учитываются при признании этих военнослужащих или граждан нуждающимися в жилых помещениях.</w:t>
      </w:r>
    </w:p>
    <w:p w:rsidR="004278E9" w:rsidRDefault="004278E9" w:rsidP="004278E9">
      <w:pPr>
        <w:spacing w:after="0" w:line="240" w:lineRule="auto"/>
        <w:ind w:firstLine="709"/>
        <w:jc w:val="both"/>
        <w:rPr>
          <w:rFonts w:ascii="Times New Roman" w:hAnsi="Times New Roman" w:cs="Times New Roman"/>
          <w:sz w:val="28"/>
          <w:szCs w:val="28"/>
        </w:rPr>
      </w:pPr>
    </w:p>
    <w:p w:rsidR="004278E9" w:rsidRPr="004278E9" w:rsidRDefault="004278E9" w:rsidP="004278E9">
      <w:pPr>
        <w:spacing w:after="0" w:line="240" w:lineRule="auto"/>
        <w:ind w:firstLine="709"/>
        <w:jc w:val="both"/>
        <w:rPr>
          <w:rFonts w:ascii="Times New Roman" w:hAnsi="Times New Roman" w:cs="Times New Roman"/>
          <w:b/>
          <w:bCs/>
          <w:sz w:val="28"/>
          <w:szCs w:val="28"/>
        </w:rPr>
      </w:pPr>
      <w:r w:rsidRPr="004278E9">
        <w:rPr>
          <w:rFonts w:ascii="Times New Roman" w:hAnsi="Times New Roman" w:cs="Times New Roman"/>
          <w:b/>
          <w:bCs/>
          <w:sz w:val="28"/>
          <w:szCs w:val="28"/>
        </w:rPr>
        <w:t>О трудовых правах несовершеннолетних</w:t>
      </w:r>
    </w:p>
    <w:p w:rsidR="004278E9" w:rsidRPr="004278E9" w:rsidRDefault="004278E9" w:rsidP="004278E9">
      <w:pPr>
        <w:spacing w:after="0" w:line="240" w:lineRule="auto"/>
        <w:ind w:firstLine="709"/>
        <w:jc w:val="both"/>
        <w:rPr>
          <w:rFonts w:ascii="Times New Roman" w:hAnsi="Times New Roman" w:cs="Times New Roman"/>
          <w:sz w:val="28"/>
          <w:szCs w:val="28"/>
        </w:rPr>
      </w:pPr>
      <w:r w:rsidRPr="004278E9">
        <w:rPr>
          <w:rFonts w:ascii="Times New Roman" w:hAnsi="Times New Roman" w:cs="Times New Roman"/>
          <w:sz w:val="28"/>
          <w:szCs w:val="28"/>
        </w:rPr>
        <w:t>Трудовые права несовершеннолетних имеют особенности, закрепленные в Трудовом кодексе Российской Федерации, поскольку несовершеннолетние представляют собой особую социальную группу. Ограничения применения труда подростков направлены, в первую очередь, на предупреждение отрицательного влияния производственных факторов на состояние и развитие здоровья, на моральное и психическое состояние несовершеннолетнего.</w:t>
      </w:r>
    </w:p>
    <w:p w:rsidR="004278E9" w:rsidRPr="004278E9" w:rsidRDefault="004278E9" w:rsidP="004278E9">
      <w:pPr>
        <w:spacing w:after="0" w:line="240" w:lineRule="auto"/>
        <w:ind w:firstLine="709"/>
        <w:jc w:val="both"/>
        <w:rPr>
          <w:rFonts w:ascii="Times New Roman" w:hAnsi="Times New Roman" w:cs="Times New Roman"/>
          <w:sz w:val="28"/>
          <w:szCs w:val="28"/>
        </w:rPr>
      </w:pPr>
      <w:r w:rsidRPr="004278E9">
        <w:rPr>
          <w:rFonts w:ascii="Times New Roman" w:hAnsi="Times New Roman" w:cs="Times New Roman"/>
          <w:sz w:val="28"/>
          <w:szCs w:val="28"/>
        </w:rPr>
        <w:t>В связи с трудоустройством многих несовершеннолетних в летний период, в целях исключения фактов нарушения их трудовых прав, следует обратить внимание на основные положения законодательства о труде, регламентирующие права несовершеннолетних в указанной сфере правоотношений.</w:t>
      </w:r>
    </w:p>
    <w:p w:rsidR="004278E9" w:rsidRPr="004278E9" w:rsidRDefault="004278E9" w:rsidP="004278E9">
      <w:pPr>
        <w:spacing w:after="0" w:line="240" w:lineRule="auto"/>
        <w:ind w:firstLine="709"/>
        <w:jc w:val="both"/>
        <w:rPr>
          <w:rFonts w:ascii="Times New Roman" w:hAnsi="Times New Roman" w:cs="Times New Roman"/>
          <w:sz w:val="28"/>
          <w:szCs w:val="28"/>
        </w:rPr>
      </w:pPr>
      <w:r w:rsidRPr="004278E9">
        <w:rPr>
          <w:rFonts w:ascii="Times New Roman" w:hAnsi="Times New Roman" w:cs="Times New Roman"/>
          <w:sz w:val="28"/>
          <w:szCs w:val="28"/>
        </w:rPr>
        <w:t>Работодателю необходимо иметь в виду, что испытание при приеме на работу лицам, не достигшим возраста восемнадцати лет, не устанавливается.</w:t>
      </w:r>
    </w:p>
    <w:p w:rsidR="004278E9" w:rsidRPr="004278E9" w:rsidRDefault="004278E9" w:rsidP="004278E9">
      <w:pPr>
        <w:spacing w:after="0" w:line="240" w:lineRule="auto"/>
        <w:ind w:firstLine="709"/>
        <w:jc w:val="both"/>
        <w:rPr>
          <w:rFonts w:ascii="Times New Roman" w:hAnsi="Times New Roman" w:cs="Times New Roman"/>
          <w:sz w:val="28"/>
          <w:szCs w:val="28"/>
        </w:rPr>
      </w:pPr>
      <w:r w:rsidRPr="004278E9">
        <w:rPr>
          <w:rFonts w:ascii="Times New Roman" w:hAnsi="Times New Roman" w:cs="Times New Roman"/>
          <w:sz w:val="28"/>
          <w:szCs w:val="28"/>
        </w:rPr>
        <w:t xml:space="preserve">Трудовым кодексом РФ определен возраст, с которого граждане принимаются на работу - 16 лет. Существует возможность приема на работу с 15 лет лиц, получивших общее образование либо оставивших в соответствии с федеральным законом общеобразовательное учреждение. Допускается </w:t>
      </w:r>
      <w:r w:rsidRPr="004278E9">
        <w:rPr>
          <w:rFonts w:ascii="Times New Roman" w:hAnsi="Times New Roman" w:cs="Times New Roman"/>
          <w:sz w:val="28"/>
          <w:szCs w:val="28"/>
        </w:rPr>
        <w:lastRenderedPageBreak/>
        <w:t xml:space="preserve">применение труда лиц, достигших 14 лет. При этом обязательными условиями для заключения трудового договора с данной категорией являются: письменное согласие одного из родителей (опекуна, попечителя) и </w:t>
      </w:r>
      <w:proofErr w:type="gramStart"/>
      <w:r w:rsidRPr="004278E9">
        <w:rPr>
          <w:rFonts w:ascii="Times New Roman" w:hAnsi="Times New Roman" w:cs="Times New Roman"/>
          <w:sz w:val="28"/>
          <w:szCs w:val="28"/>
        </w:rPr>
        <w:t>органа опеки</w:t>
      </w:r>
      <w:proofErr w:type="gramEnd"/>
      <w:r w:rsidRPr="004278E9">
        <w:rPr>
          <w:rFonts w:ascii="Times New Roman" w:hAnsi="Times New Roman" w:cs="Times New Roman"/>
          <w:sz w:val="28"/>
          <w:szCs w:val="28"/>
        </w:rPr>
        <w:t xml:space="preserve"> и попечительства, работа не должна мешать учебе и должна быть легкой и не причинять вреда здоровью подростка.</w:t>
      </w:r>
    </w:p>
    <w:p w:rsidR="004278E9" w:rsidRPr="004278E9" w:rsidRDefault="004278E9" w:rsidP="004278E9">
      <w:pPr>
        <w:spacing w:after="0" w:line="240" w:lineRule="auto"/>
        <w:ind w:firstLine="709"/>
        <w:jc w:val="both"/>
        <w:rPr>
          <w:rFonts w:ascii="Times New Roman" w:hAnsi="Times New Roman" w:cs="Times New Roman"/>
          <w:sz w:val="28"/>
          <w:szCs w:val="28"/>
        </w:rPr>
      </w:pPr>
      <w:r w:rsidRPr="004278E9">
        <w:rPr>
          <w:rFonts w:ascii="Times New Roman" w:hAnsi="Times New Roman" w:cs="Times New Roman"/>
          <w:sz w:val="28"/>
          <w:szCs w:val="28"/>
        </w:rPr>
        <w:t>При использовании труда несовершеннолетнего работника работодателю необходимо определить характер предполагаемых работ, так как трудовое законодательство строго регламентирует работы, на которых не может быть применен труд лиц в возрасте до 18 лет, и вводит соответствующие ограничения. Эти ограничения обусловлены: условиями труда, весом переносимого или передвигаемого работником груза, характером выполняемой работы, режимом труда.</w:t>
      </w:r>
    </w:p>
    <w:p w:rsidR="004278E9" w:rsidRPr="004278E9" w:rsidRDefault="004278E9" w:rsidP="004278E9">
      <w:pPr>
        <w:spacing w:after="0" w:line="240" w:lineRule="auto"/>
        <w:ind w:firstLine="709"/>
        <w:jc w:val="both"/>
        <w:rPr>
          <w:rFonts w:ascii="Times New Roman" w:hAnsi="Times New Roman" w:cs="Times New Roman"/>
          <w:sz w:val="28"/>
          <w:szCs w:val="28"/>
        </w:rPr>
      </w:pPr>
      <w:r w:rsidRPr="004278E9">
        <w:rPr>
          <w:rFonts w:ascii="Times New Roman" w:hAnsi="Times New Roman" w:cs="Times New Roman"/>
          <w:sz w:val="28"/>
          <w:szCs w:val="28"/>
        </w:rPr>
        <w:t>Не допускается прием лиц в возрасте до 18 лет на работу с вредными и (или) опасными условиями труда.</w:t>
      </w:r>
    </w:p>
    <w:p w:rsidR="004278E9" w:rsidRPr="004278E9" w:rsidRDefault="004278E9" w:rsidP="004278E9">
      <w:pPr>
        <w:spacing w:after="0" w:line="240" w:lineRule="auto"/>
        <w:ind w:firstLine="709"/>
        <w:jc w:val="both"/>
        <w:rPr>
          <w:rFonts w:ascii="Times New Roman" w:hAnsi="Times New Roman" w:cs="Times New Roman"/>
          <w:sz w:val="28"/>
          <w:szCs w:val="28"/>
        </w:rPr>
      </w:pPr>
      <w:r w:rsidRPr="004278E9">
        <w:rPr>
          <w:rFonts w:ascii="Times New Roman" w:hAnsi="Times New Roman" w:cs="Times New Roman"/>
          <w:sz w:val="28"/>
          <w:szCs w:val="28"/>
        </w:rPr>
        <w:t>Также для несовершеннолетних работников законодатель установил дополнительные гарантии в виде сокращенной продолжительности рабочего времени.</w:t>
      </w:r>
    </w:p>
    <w:p w:rsidR="004278E9" w:rsidRPr="004278E9" w:rsidRDefault="004278E9" w:rsidP="004278E9">
      <w:pPr>
        <w:spacing w:after="0" w:line="240" w:lineRule="auto"/>
        <w:ind w:firstLine="709"/>
        <w:jc w:val="both"/>
        <w:rPr>
          <w:rFonts w:ascii="Times New Roman" w:hAnsi="Times New Roman" w:cs="Times New Roman"/>
          <w:sz w:val="28"/>
          <w:szCs w:val="28"/>
        </w:rPr>
      </w:pPr>
      <w:r w:rsidRPr="004278E9">
        <w:rPr>
          <w:rFonts w:ascii="Times New Roman" w:hAnsi="Times New Roman" w:cs="Times New Roman"/>
          <w:sz w:val="28"/>
          <w:szCs w:val="28"/>
        </w:rPr>
        <w:t>Так, для работников в возрасте до 16 лет продолжительность рабочего времени составляет не более 24 часов в неделю и не более 5 часов в день, а для работников от 16 до 18 лет - не более 35 часов в неделю и не более 7 часов в день. Продолжительность рабочего времени учащихся общеобразовательных учреждений, работающих в течение учебного года в свободное от учебы время, не может превышать половины норм рабочего времени, установленных для лиц соответствующего возраста.</w:t>
      </w:r>
    </w:p>
    <w:p w:rsidR="004278E9" w:rsidRPr="004278E9" w:rsidRDefault="004278E9" w:rsidP="004278E9">
      <w:pPr>
        <w:spacing w:after="0" w:line="240" w:lineRule="auto"/>
        <w:ind w:firstLine="709"/>
        <w:jc w:val="both"/>
        <w:rPr>
          <w:rFonts w:ascii="Times New Roman" w:hAnsi="Times New Roman" w:cs="Times New Roman"/>
          <w:sz w:val="28"/>
          <w:szCs w:val="28"/>
        </w:rPr>
      </w:pPr>
      <w:r w:rsidRPr="004278E9">
        <w:rPr>
          <w:rFonts w:ascii="Times New Roman" w:hAnsi="Times New Roman" w:cs="Times New Roman"/>
          <w:sz w:val="28"/>
          <w:szCs w:val="28"/>
        </w:rPr>
        <w:t>За нарушение вышеуказанных требований закона предусмотрена административная ответственность по ст. 5.27 КоАП РФ (нарушение трудового законодательства) и наложение административного штрафа. Однако данная мера ответственности работодателя при дальнейшем игнорировании требований законодательства о труде может повлечь для него наказание в виде дисквалификации.</w:t>
      </w:r>
    </w:p>
    <w:p w:rsidR="004278E9" w:rsidRPr="004278E9" w:rsidRDefault="004278E9" w:rsidP="004278E9">
      <w:pPr>
        <w:spacing w:after="0" w:line="240" w:lineRule="auto"/>
        <w:ind w:firstLine="709"/>
        <w:jc w:val="both"/>
        <w:rPr>
          <w:rFonts w:ascii="Times New Roman" w:hAnsi="Times New Roman" w:cs="Times New Roman"/>
          <w:b/>
          <w:bCs/>
          <w:sz w:val="28"/>
          <w:szCs w:val="28"/>
        </w:rPr>
      </w:pPr>
      <w:r w:rsidRPr="004278E9">
        <w:rPr>
          <w:rFonts w:ascii="Times New Roman" w:hAnsi="Times New Roman" w:cs="Times New Roman"/>
          <w:b/>
          <w:bCs/>
          <w:sz w:val="28"/>
          <w:szCs w:val="28"/>
        </w:rPr>
        <w:t>О требованиях к антитеррористической защищенности объектов религиозных организаций</w:t>
      </w:r>
    </w:p>
    <w:p w:rsidR="004278E9" w:rsidRPr="004278E9" w:rsidRDefault="004278E9" w:rsidP="004278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bookmarkStart w:id="0" w:name="_GoBack"/>
      <w:bookmarkEnd w:id="0"/>
      <w:r w:rsidRPr="004278E9">
        <w:rPr>
          <w:rFonts w:ascii="Times New Roman" w:hAnsi="Times New Roman" w:cs="Times New Roman"/>
          <w:sz w:val="28"/>
          <w:szCs w:val="28"/>
        </w:rPr>
        <w:t>остановлением Правительства РФ от 05.09.2019 № 1165 утверждены требования к антитеррористической защищенности объектов (территорий) религиозных организаций и формы паспорта безопасности объектов (территорий) религиозных организаций, вступившие в законную силу 19 сентября 2019 г.</w:t>
      </w:r>
    </w:p>
    <w:p w:rsidR="004278E9" w:rsidRPr="004278E9" w:rsidRDefault="004278E9" w:rsidP="004278E9">
      <w:pPr>
        <w:spacing w:after="0" w:line="240" w:lineRule="auto"/>
        <w:ind w:firstLine="709"/>
        <w:jc w:val="both"/>
        <w:rPr>
          <w:rFonts w:ascii="Times New Roman" w:hAnsi="Times New Roman" w:cs="Times New Roman"/>
          <w:sz w:val="28"/>
          <w:szCs w:val="28"/>
        </w:rPr>
      </w:pPr>
      <w:r w:rsidRPr="004278E9">
        <w:rPr>
          <w:rFonts w:ascii="Times New Roman" w:hAnsi="Times New Roman" w:cs="Times New Roman"/>
          <w:sz w:val="28"/>
          <w:szCs w:val="28"/>
        </w:rPr>
        <w:t>Требования устанавливают обязательные для выполнения организационные, инженерно-технические и иные мероприятия по обеспечению антитеррористической защищенности объектов (территорий) религиозных организаций. Правила распространяются на находящиеся в собственности религиозных организаций или используемые ими на ином законном основании здания, строения, сооружения, помещения и земельные участки, предназначенные для богослужений, молитвенных и религиозных собраний, религиозного почитания (паломничества).</w:t>
      </w:r>
    </w:p>
    <w:p w:rsidR="004278E9" w:rsidRPr="004278E9" w:rsidRDefault="004278E9" w:rsidP="004278E9">
      <w:pPr>
        <w:spacing w:after="0" w:line="240" w:lineRule="auto"/>
        <w:ind w:firstLine="709"/>
        <w:jc w:val="both"/>
        <w:rPr>
          <w:rFonts w:ascii="Times New Roman" w:hAnsi="Times New Roman" w:cs="Times New Roman"/>
          <w:sz w:val="28"/>
          <w:szCs w:val="28"/>
        </w:rPr>
      </w:pPr>
      <w:r w:rsidRPr="004278E9">
        <w:rPr>
          <w:rFonts w:ascii="Times New Roman" w:hAnsi="Times New Roman" w:cs="Times New Roman"/>
          <w:sz w:val="28"/>
          <w:szCs w:val="28"/>
        </w:rPr>
        <w:lastRenderedPageBreak/>
        <w:t>Перечень объектов, расположенных в пределах территории субъекта Российской Федерации и подлежащих антитеррористической защите, формируется органом исполнительной власти субъекта Российской Федерации, уполномоченным высшим должностным лицом субъекта Российской Федерации, на основании сведений, полученных от религиозных организаций.</w:t>
      </w:r>
    </w:p>
    <w:p w:rsidR="004278E9" w:rsidRPr="004278E9" w:rsidRDefault="004278E9" w:rsidP="004278E9">
      <w:pPr>
        <w:spacing w:after="0" w:line="240" w:lineRule="auto"/>
        <w:ind w:firstLine="709"/>
        <w:jc w:val="both"/>
        <w:rPr>
          <w:rFonts w:ascii="Times New Roman" w:hAnsi="Times New Roman" w:cs="Times New Roman"/>
          <w:sz w:val="28"/>
          <w:szCs w:val="28"/>
        </w:rPr>
      </w:pPr>
      <w:r w:rsidRPr="004278E9">
        <w:rPr>
          <w:rFonts w:ascii="Times New Roman" w:hAnsi="Times New Roman" w:cs="Times New Roman"/>
          <w:sz w:val="28"/>
          <w:szCs w:val="28"/>
        </w:rPr>
        <w:t>Перечень является документом, содержащим информацию ограниченного распространения.</w:t>
      </w:r>
    </w:p>
    <w:p w:rsidR="004278E9" w:rsidRPr="004278E9" w:rsidRDefault="004278E9" w:rsidP="004278E9">
      <w:pPr>
        <w:spacing w:after="0" w:line="240" w:lineRule="auto"/>
        <w:ind w:firstLine="709"/>
        <w:jc w:val="both"/>
        <w:rPr>
          <w:rFonts w:ascii="Times New Roman" w:hAnsi="Times New Roman" w:cs="Times New Roman"/>
          <w:sz w:val="28"/>
          <w:szCs w:val="28"/>
        </w:rPr>
      </w:pPr>
      <w:r w:rsidRPr="004278E9">
        <w:rPr>
          <w:rFonts w:ascii="Times New Roman" w:hAnsi="Times New Roman" w:cs="Times New Roman"/>
          <w:sz w:val="28"/>
          <w:szCs w:val="28"/>
        </w:rPr>
        <w:t>Уполномоченный орган на основании сведений о зарегистрированных религиозных организациях, размещенных на информационном портале Министерства юстиции Российской Федерации о деятельности некоммерческих организаций в разделе «Информация о зарегистрированных некоммерческих организациях», уведомляет религиозные организации о необходимости проведения обследования, категорирования объектов и составления на них паспортов безопасности.</w:t>
      </w:r>
    </w:p>
    <w:p w:rsidR="004278E9" w:rsidRPr="004278E9" w:rsidRDefault="004278E9" w:rsidP="004278E9">
      <w:pPr>
        <w:spacing w:after="0" w:line="240" w:lineRule="auto"/>
        <w:ind w:firstLine="709"/>
        <w:jc w:val="both"/>
        <w:rPr>
          <w:rFonts w:ascii="Times New Roman" w:hAnsi="Times New Roman" w:cs="Times New Roman"/>
          <w:sz w:val="28"/>
          <w:szCs w:val="28"/>
        </w:rPr>
      </w:pPr>
      <w:r w:rsidRPr="004278E9">
        <w:rPr>
          <w:rFonts w:ascii="Times New Roman" w:hAnsi="Times New Roman" w:cs="Times New Roman"/>
          <w:sz w:val="28"/>
          <w:szCs w:val="28"/>
        </w:rPr>
        <w:t>Для проведения категорирования объекта по решению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или использующей его на ином законном основании, создается комиссия по обследованию и категорированию объекта (территории).</w:t>
      </w:r>
    </w:p>
    <w:p w:rsidR="004278E9" w:rsidRDefault="004278E9" w:rsidP="004278E9">
      <w:pPr>
        <w:spacing w:after="0" w:line="240" w:lineRule="auto"/>
        <w:ind w:firstLine="709"/>
        <w:jc w:val="both"/>
        <w:rPr>
          <w:rFonts w:ascii="Times New Roman" w:hAnsi="Times New Roman" w:cs="Times New Roman"/>
          <w:sz w:val="28"/>
          <w:szCs w:val="28"/>
        </w:rPr>
      </w:pPr>
    </w:p>
    <w:p w:rsidR="004278E9" w:rsidRDefault="004278E9" w:rsidP="008E5E97">
      <w:pPr>
        <w:spacing w:after="0" w:line="240" w:lineRule="auto"/>
        <w:jc w:val="both"/>
        <w:rPr>
          <w:rFonts w:ascii="Times New Roman" w:hAnsi="Times New Roman" w:cs="Times New Roman"/>
          <w:sz w:val="28"/>
          <w:szCs w:val="28"/>
        </w:rPr>
      </w:pPr>
    </w:p>
    <w:p w:rsidR="008E5E97" w:rsidRDefault="008E5E97" w:rsidP="008E5E97">
      <w:pPr>
        <w:spacing w:after="0" w:line="240" w:lineRule="auto"/>
        <w:jc w:val="both"/>
        <w:rPr>
          <w:rFonts w:ascii="Times New Roman" w:hAnsi="Times New Roman" w:cs="Times New Roman"/>
          <w:sz w:val="28"/>
          <w:szCs w:val="28"/>
        </w:rPr>
      </w:pPr>
    </w:p>
    <w:p w:rsidR="008E5E97" w:rsidRPr="005004BA" w:rsidRDefault="008E5E97" w:rsidP="008E5E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З.Г. Шуряков </w:t>
      </w:r>
    </w:p>
    <w:p w:rsidR="008E5E97" w:rsidRPr="00B37757" w:rsidRDefault="008E5E97" w:rsidP="008E5E97"/>
    <w:p w:rsidR="008E5E97" w:rsidRDefault="008E5E97" w:rsidP="008E5E97">
      <w:pPr>
        <w:spacing w:after="0" w:line="240" w:lineRule="auto"/>
        <w:ind w:firstLine="709"/>
        <w:jc w:val="both"/>
        <w:rPr>
          <w:rFonts w:ascii="Times New Roman" w:hAnsi="Times New Roman" w:cs="Times New Roman"/>
          <w:sz w:val="28"/>
          <w:szCs w:val="28"/>
        </w:rPr>
      </w:pPr>
    </w:p>
    <w:p w:rsidR="008E5E97" w:rsidRDefault="008E5E97" w:rsidP="008E5E97">
      <w:pPr>
        <w:spacing w:after="0" w:line="240" w:lineRule="auto"/>
        <w:ind w:firstLine="709"/>
        <w:jc w:val="both"/>
        <w:rPr>
          <w:rFonts w:ascii="Times New Roman" w:hAnsi="Times New Roman" w:cs="Times New Roman"/>
          <w:sz w:val="28"/>
          <w:szCs w:val="28"/>
        </w:rPr>
      </w:pPr>
    </w:p>
    <w:p w:rsidR="008E5E97" w:rsidRDefault="008E5E97" w:rsidP="008E5E97">
      <w:pPr>
        <w:spacing w:after="0" w:line="240" w:lineRule="auto"/>
        <w:ind w:firstLine="709"/>
        <w:jc w:val="both"/>
        <w:rPr>
          <w:rFonts w:ascii="Times New Roman" w:hAnsi="Times New Roman" w:cs="Times New Roman"/>
          <w:sz w:val="28"/>
          <w:szCs w:val="28"/>
        </w:rPr>
      </w:pPr>
    </w:p>
    <w:p w:rsidR="008E5E97" w:rsidRDefault="008E5E97" w:rsidP="008E5E97">
      <w:pPr>
        <w:spacing w:after="0" w:line="240" w:lineRule="auto"/>
        <w:ind w:firstLine="709"/>
        <w:jc w:val="both"/>
        <w:rPr>
          <w:rFonts w:ascii="Times New Roman" w:hAnsi="Times New Roman" w:cs="Times New Roman"/>
          <w:sz w:val="28"/>
          <w:szCs w:val="28"/>
        </w:rPr>
      </w:pPr>
    </w:p>
    <w:p w:rsidR="008E5E97" w:rsidRDefault="008E5E97" w:rsidP="008E5E97">
      <w:pPr>
        <w:spacing w:after="0" w:line="240" w:lineRule="auto"/>
        <w:ind w:firstLine="709"/>
        <w:jc w:val="both"/>
        <w:rPr>
          <w:rFonts w:ascii="Times New Roman" w:hAnsi="Times New Roman" w:cs="Times New Roman"/>
          <w:sz w:val="28"/>
          <w:szCs w:val="28"/>
        </w:rPr>
      </w:pPr>
    </w:p>
    <w:p w:rsidR="008E5E97" w:rsidRDefault="008E5E97" w:rsidP="008E5E97">
      <w:pPr>
        <w:spacing w:after="0" w:line="240" w:lineRule="auto"/>
        <w:ind w:firstLine="709"/>
        <w:jc w:val="both"/>
        <w:rPr>
          <w:rFonts w:ascii="Times New Roman" w:hAnsi="Times New Roman" w:cs="Times New Roman"/>
          <w:sz w:val="28"/>
          <w:szCs w:val="28"/>
        </w:rPr>
      </w:pPr>
    </w:p>
    <w:p w:rsidR="008E5E97" w:rsidRDefault="008E5E97" w:rsidP="008E5E97">
      <w:pPr>
        <w:spacing w:after="0" w:line="240" w:lineRule="auto"/>
        <w:ind w:firstLine="709"/>
        <w:jc w:val="both"/>
        <w:rPr>
          <w:rFonts w:ascii="Times New Roman" w:hAnsi="Times New Roman" w:cs="Times New Roman"/>
          <w:sz w:val="28"/>
          <w:szCs w:val="28"/>
        </w:rPr>
      </w:pPr>
    </w:p>
    <w:p w:rsidR="008E5E97" w:rsidRDefault="008E5E97" w:rsidP="008E5E97">
      <w:pPr>
        <w:spacing w:after="0" w:line="240" w:lineRule="auto"/>
        <w:ind w:firstLine="709"/>
        <w:jc w:val="both"/>
        <w:rPr>
          <w:rFonts w:ascii="Times New Roman" w:hAnsi="Times New Roman" w:cs="Times New Roman"/>
          <w:sz w:val="28"/>
          <w:szCs w:val="28"/>
        </w:rPr>
      </w:pPr>
    </w:p>
    <w:p w:rsidR="008E5E97" w:rsidRDefault="008E5E97" w:rsidP="008E5E97">
      <w:pPr>
        <w:spacing w:after="0" w:line="240" w:lineRule="auto"/>
        <w:ind w:firstLine="709"/>
        <w:jc w:val="both"/>
        <w:rPr>
          <w:rFonts w:ascii="Times New Roman" w:hAnsi="Times New Roman" w:cs="Times New Roman"/>
          <w:sz w:val="28"/>
          <w:szCs w:val="28"/>
        </w:rPr>
      </w:pPr>
    </w:p>
    <w:p w:rsidR="008E5E97" w:rsidRDefault="008E5E97" w:rsidP="008E5E97">
      <w:pPr>
        <w:spacing w:after="0" w:line="240" w:lineRule="auto"/>
        <w:ind w:firstLine="709"/>
        <w:jc w:val="both"/>
        <w:rPr>
          <w:rFonts w:ascii="Times New Roman" w:hAnsi="Times New Roman" w:cs="Times New Roman"/>
          <w:sz w:val="28"/>
          <w:szCs w:val="28"/>
        </w:rPr>
      </w:pPr>
    </w:p>
    <w:p w:rsidR="008E5E97" w:rsidRDefault="008E5E97" w:rsidP="008E5E97">
      <w:pPr>
        <w:spacing w:after="0" w:line="240" w:lineRule="auto"/>
        <w:ind w:firstLine="709"/>
        <w:jc w:val="both"/>
        <w:rPr>
          <w:rFonts w:ascii="Times New Roman" w:hAnsi="Times New Roman" w:cs="Times New Roman"/>
          <w:sz w:val="28"/>
          <w:szCs w:val="28"/>
        </w:rPr>
      </w:pPr>
    </w:p>
    <w:p w:rsidR="007956FC" w:rsidRPr="008E5E97" w:rsidRDefault="007956FC" w:rsidP="008E5E97"/>
    <w:sectPr w:rsidR="007956FC" w:rsidRPr="008E5E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BA"/>
    <w:rsid w:val="00094316"/>
    <w:rsid w:val="000D0423"/>
    <w:rsid w:val="001835BD"/>
    <w:rsid w:val="00271BB4"/>
    <w:rsid w:val="004278E9"/>
    <w:rsid w:val="005004BA"/>
    <w:rsid w:val="00710BC6"/>
    <w:rsid w:val="007956FC"/>
    <w:rsid w:val="008E5E97"/>
    <w:rsid w:val="00970A6A"/>
    <w:rsid w:val="00987F88"/>
    <w:rsid w:val="00B37757"/>
    <w:rsid w:val="00CE4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52ED0-1F4A-43EC-87CB-A18139CF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5594">
      <w:bodyDiv w:val="1"/>
      <w:marLeft w:val="0"/>
      <w:marRight w:val="0"/>
      <w:marTop w:val="0"/>
      <w:marBottom w:val="0"/>
      <w:divBdr>
        <w:top w:val="none" w:sz="0" w:space="0" w:color="auto"/>
        <w:left w:val="none" w:sz="0" w:space="0" w:color="auto"/>
        <w:bottom w:val="none" w:sz="0" w:space="0" w:color="auto"/>
        <w:right w:val="none" w:sz="0" w:space="0" w:color="auto"/>
      </w:divBdr>
    </w:div>
    <w:div w:id="59375848">
      <w:bodyDiv w:val="1"/>
      <w:marLeft w:val="0"/>
      <w:marRight w:val="0"/>
      <w:marTop w:val="0"/>
      <w:marBottom w:val="0"/>
      <w:divBdr>
        <w:top w:val="none" w:sz="0" w:space="0" w:color="auto"/>
        <w:left w:val="none" w:sz="0" w:space="0" w:color="auto"/>
        <w:bottom w:val="none" w:sz="0" w:space="0" w:color="auto"/>
        <w:right w:val="none" w:sz="0" w:space="0" w:color="auto"/>
      </w:divBdr>
    </w:div>
    <w:div w:id="72824858">
      <w:bodyDiv w:val="1"/>
      <w:marLeft w:val="0"/>
      <w:marRight w:val="0"/>
      <w:marTop w:val="0"/>
      <w:marBottom w:val="0"/>
      <w:divBdr>
        <w:top w:val="none" w:sz="0" w:space="0" w:color="auto"/>
        <w:left w:val="none" w:sz="0" w:space="0" w:color="auto"/>
        <w:bottom w:val="none" w:sz="0" w:space="0" w:color="auto"/>
        <w:right w:val="none" w:sz="0" w:space="0" w:color="auto"/>
      </w:divBdr>
    </w:div>
    <w:div w:id="79109007">
      <w:bodyDiv w:val="1"/>
      <w:marLeft w:val="0"/>
      <w:marRight w:val="0"/>
      <w:marTop w:val="0"/>
      <w:marBottom w:val="0"/>
      <w:divBdr>
        <w:top w:val="none" w:sz="0" w:space="0" w:color="auto"/>
        <w:left w:val="none" w:sz="0" w:space="0" w:color="auto"/>
        <w:bottom w:val="none" w:sz="0" w:space="0" w:color="auto"/>
        <w:right w:val="none" w:sz="0" w:space="0" w:color="auto"/>
      </w:divBdr>
    </w:div>
    <w:div w:id="249629432">
      <w:bodyDiv w:val="1"/>
      <w:marLeft w:val="0"/>
      <w:marRight w:val="0"/>
      <w:marTop w:val="0"/>
      <w:marBottom w:val="0"/>
      <w:divBdr>
        <w:top w:val="none" w:sz="0" w:space="0" w:color="auto"/>
        <w:left w:val="none" w:sz="0" w:space="0" w:color="auto"/>
        <w:bottom w:val="none" w:sz="0" w:space="0" w:color="auto"/>
        <w:right w:val="none" w:sz="0" w:space="0" w:color="auto"/>
      </w:divBdr>
    </w:div>
    <w:div w:id="258413074">
      <w:bodyDiv w:val="1"/>
      <w:marLeft w:val="0"/>
      <w:marRight w:val="0"/>
      <w:marTop w:val="0"/>
      <w:marBottom w:val="0"/>
      <w:divBdr>
        <w:top w:val="none" w:sz="0" w:space="0" w:color="auto"/>
        <w:left w:val="none" w:sz="0" w:space="0" w:color="auto"/>
        <w:bottom w:val="none" w:sz="0" w:space="0" w:color="auto"/>
        <w:right w:val="none" w:sz="0" w:space="0" w:color="auto"/>
      </w:divBdr>
    </w:div>
    <w:div w:id="260341438">
      <w:bodyDiv w:val="1"/>
      <w:marLeft w:val="0"/>
      <w:marRight w:val="0"/>
      <w:marTop w:val="0"/>
      <w:marBottom w:val="0"/>
      <w:divBdr>
        <w:top w:val="none" w:sz="0" w:space="0" w:color="auto"/>
        <w:left w:val="none" w:sz="0" w:space="0" w:color="auto"/>
        <w:bottom w:val="none" w:sz="0" w:space="0" w:color="auto"/>
        <w:right w:val="none" w:sz="0" w:space="0" w:color="auto"/>
      </w:divBdr>
    </w:div>
    <w:div w:id="289827506">
      <w:bodyDiv w:val="1"/>
      <w:marLeft w:val="0"/>
      <w:marRight w:val="0"/>
      <w:marTop w:val="0"/>
      <w:marBottom w:val="0"/>
      <w:divBdr>
        <w:top w:val="none" w:sz="0" w:space="0" w:color="auto"/>
        <w:left w:val="none" w:sz="0" w:space="0" w:color="auto"/>
        <w:bottom w:val="none" w:sz="0" w:space="0" w:color="auto"/>
        <w:right w:val="none" w:sz="0" w:space="0" w:color="auto"/>
      </w:divBdr>
    </w:div>
    <w:div w:id="321348029">
      <w:bodyDiv w:val="1"/>
      <w:marLeft w:val="0"/>
      <w:marRight w:val="0"/>
      <w:marTop w:val="0"/>
      <w:marBottom w:val="0"/>
      <w:divBdr>
        <w:top w:val="none" w:sz="0" w:space="0" w:color="auto"/>
        <w:left w:val="none" w:sz="0" w:space="0" w:color="auto"/>
        <w:bottom w:val="none" w:sz="0" w:space="0" w:color="auto"/>
        <w:right w:val="none" w:sz="0" w:space="0" w:color="auto"/>
      </w:divBdr>
    </w:div>
    <w:div w:id="351608178">
      <w:bodyDiv w:val="1"/>
      <w:marLeft w:val="0"/>
      <w:marRight w:val="0"/>
      <w:marTop w:val="0"/>
      <w:marBottom w:val="0"/>
      <w:divBdr>
        <w:top w:val="none" w:sz="0" w:space="0" w:color="auto"/>
        <w:left w:val="none" w:sz="0" w:space="0" w:color="auto"/>
        <w:bottom w:val="none" w:sz="0" w:space="0" w:color="auto"/>
        <w:right w:val="none" w:sz="0" w:space="0" w:color="auto"/>
      </w:divBdr>
    </w:div>
    <w:div w:id="433551077">
      <w:bodyDiv w:val="1"/>
      <w:marLeft w:val="0"/>
      <w:marRight w:val="0"/>
      <w:marTop w:val="0"/>
      <w:marBottom w:val="0"/>
      <w:divBdr>
        <w:top w:val="none" w:sz="0" w:space="0" w:color="auto"/>
        <w:left w:val="none" w:sz="0" w:space="0" w:color="auto"/>
        <w:bottom w:val="none" w:sz="0" w:space="0" w:color="auto"/>
        <w:right w:val="none" w:sz="0" w:space="0" w:color="auto"/>
      </w:divBdr>
    </w:div>
    <w:div w:id="486358108">
      <w:bodyDiv w:val="1"/>
      <w:marLeft w:val="0"/>
      <w:marRight w:val="0"/>
      <w:marTop w:val="0"/>
      <w:marBottom w:val="0"/>
      <w:divBdr>
        <w:top w:val="none" w:sz="0" w:space="0" w:color="auto"/>
        <w:left w:val="none" w:sz="0" w:space="0" w:color="auto"/>
        <w:bottom w:val="none" w:sz="0" w:space="0" w:color="auto"/>
        <w:right w:val="none" w:sz="0" w:space="0" w:color="auto"/>
      </w:divBdr>
    </w:div>
    <w:div w:id="492767155">
      <w:bodyDiv w:val="1"/>
      <w:marLeft w:val="0"/>
      <w:marRight w:val="0"/>
      <w:marTop w:val="0"/>
      <w:marBottom w:val="0"/>
      <w:divBdr>
        <w:top w:val="none" w:sz="0" w:space="0" w:color="auto"/>
        <w:left w:val="none" w:sz="0" w:space="0" w:color="auto"/>
        <w:bottom w:val="none" w:sz="0" w:space="0" w:color="auto"/>
        <w:right w:val="none" w:sz="0" w:space="0" w:color="auto"/>
      </w:divBdr>
    </w:div>
    <w:div w:id="556163229">
      <w:bodyDiv w:val="1"/>
      <w:marLeft w:val="0"/>
      <w:marRight w:val="0"/>
      <w:marTop w:val="0"/>
      <w:marBottom w:val="0"/>
      <w:divBdr>
        <w:top w:val="none" w:sz="0" w:space="0" w:color="auto"/>
        <w:left w:val="none" w:sz="0" w:space="0" w:color="auto"/>
        <w:bottom w:val="none" w:sz="0" w:space="0" w:color="auto"/>
        <w:right w:val="none" w:sz="0" w:space="0" w:color="auto"/>
      </w:divBdr>
    </w:div>
    <w:div w:id="602569639">
      <w:bodyDiv w:val="1"/>
      <w:marLeft w:val="0"/>
      <w:marRight w:val="0"/>
      <w:marTop w:val="0"/>
      <w:marBottom w:val="0"/>
      <w:divBdr>
        <w:top w:val="none" w:sz="0" w:space="0" w:color="auto"/>
        <w:left w:val="none" w:sz="0" w:space="0" w:color="auto"/>
        <w:bottom w:val="none" w:sz="0" w:space="0" w:color="auto"/>
        <w:right w:val="none" w:sz="0" w:space="0" w:color="auto"/>
      </w:divBdr>
    </w:div>
    <w:div w:id="615021253">
      <w:bodyDiv w:val="1"/>
      <w:marLeft w:val="0"/>
      <w:marRight w:val="0"/>
      <w:marTop w:val="0"/>
      <w:marBottom w:val="0"/>
      <w:divBdr>
        <w:top w:val="none" w:sz="0" w:space="0" w:color="auto"/>
        <w:left w:val="none" w:sz="0" w:space="0" w:color="auto"/>
        <w:bottom w:val="none" w:sz="0" w:space="0" w:color="auto"/>
        <w:right w:val="none" w:sz="0" w:space="0" w:color="auto"/>
      </w:divBdr>
      <w:divsChild>
        <w:div w:id="552470336">
          <w:marLeft w:val="0"/>
          <w:marRight w:val="0"/>
          <w:marTop w:val="0"/>
          <w:marBottom w:val="120"/>
          <w:divBdr>
            <w:top w:val="none" w:sz="0" w:space="0" w:color="auto"/>
            <w:left w:val="none" w:sz="0" w:space="0" w:color="auto"/>
            <w:bottom w:val="none" w:sz="0" w:space="0" w:color="auto"/>
            <w:right w:val="none" w:sz="0" w:space="0" w:color="auto"/>
          </w:divBdr>
        </w:div>
      </w:divsChild>
    </w:div>
    <w:div w:id="631598984">
      <w:bodyDiv w:val="1"/>
      <w:marLeft w:val="0"/>
      <w:marRight w:val="0"/>
      <w:marTop w:val="0"/>
      <w:marBottom w:val="0"/>
      <w:divBdr>
        <w:top w:val="none" w:sz="0" w:space="0" w:color="auto"/>
        <w:left w:val="none" w:sz="0" w:space="0" w:color="auto"/>
        <w:bottom w:val="none" w:sz="0" w:space="0" w:color="auto"/>
        <w:right w:val="none" w:sz="0" w:space="0" w:color="auto"/>
      </w:divBdr>
    </w:div>
    <w:div w:id="663169110">
      <w:bodyDiv w:val="1"/>
      <w:marLeft w:val="0"/>
      <w:marRight w:val="0"/>
      <w:marTop w:val="0"/>
      <w:marBottom w:val="0"/>
      <w:divBdr>
        <w:top w:val="none" w:sz="0" w:space="0" w:color="auto"/>
        <w:left w:val="none" w:sz="0" w:space="0" w:color="auto"/>
        <w:bottom w:val="none" w:sz="0" w:space="0" w:color="auto"/>
        <w:right w:val="none" w:sz="0" w:space="0" w:color="auto"/>
      </w:divBdr>
    </w:div>
    <w:div w:id="678966541">
      <w:bodyDiv w:val="1"/>
      <w:marLeft w:val="0"/>
      <w:marRight w:val="0"/>
      <w:marTop w:val="0"/>
      <w:marBottom w:val="0"/>
      <w:divBdr>
        <w:top w:val="none" w:sz="0" w:space="0" w:color="auto"/>
        <w:left w:val="none" w:sz="0" w:space="0" w:color="auto"/>
        <w:bottom w:val="none" w:sz="0" w:space="0" w:color="auto"/>
        <w:right w:val="none" w:sz="0" w:space="0" w:color="auto"/>
      </w:divBdr>
    </w:div>
    <w:div w:id="693072142">
      <w:bodyDiv w:val="1"/>
      <w:marLeft w:val="0"/>
      <w:marRight w:val="0"/>
      <w:marTop w:val="0"/>
      <w:marBottom w:val="0"/>
      <w:divBdr>
        <w:top w:val="none" w:sz="0" w:space="0" w:color="auto"/>
        <w:left w:val="none" w:sz="0" w:space="0" w:color="auto"/>
        <w:bottom w:val="none" w:sz="0" w:space="0" w:color="auto"/>
        <w:right w:val="none" w:sz="0" w:space="0" w:color="auto"/>
      </w:divBdr>
    </w:div>
    <w:div w:id="737633992">
      <w:bodyDiv w:val="1"/>
      <w:marLeft w:val="0"/>
      <w:marRight w:val="0"/>
      <w:marTop w:val="0"/>
      <w:marBottom w:val="0"/>
      <w:divBdr>
        <w:top w:val="none" w:sz="0" w:space="0" w:color="auto"/>
        <w:left w:val="none" w:sz="0" w:space="0" w:color="auto"/>
        <w:bottom w:val="none" w:sz="0" w:space="0" w:color="auto"/>
        <w:right w:val="none" w:sz="0" w:space="0" w:color="auto"/>
      </w:divBdr>
      <w:divsChild>
        <w:div w:id="342438990">
          <w:marLeft w:val="0"/>
          <w:marRight w:val="0"/>
          <w:marTop w:val="0"/>
          <w:marBottom w:val="240"/>
          <w:divBdr>
            <w:top w:val="none" w:sz="0" w:space="0" w:color="auto"/>
            <w:left w:val="none" w:sz="0" w:space="0" w:color="auto"/>
            <w:bottom w:val="none" w:sz="0" w:space="0" w:color="auto"/>
            <w:right w:val="none" w:sz="0" w:space="0" w:color="auto"/>
          </w:divBdr>
        </w:div>
      </w:divsChild>
    </w:div>
    <w:div w:id="742798789">
      <w:bodyDiv w:val="1"/>
      <w:marLeft w:val="0"/>
      <w:marRight w:val="0"/>
      <w:marTop w:val="0"/>
      <w:marBottom w:val="0"/>
      <w:divBdr>
        <w:top w:val="none" w:sz="0" w:space="0" w:color="auto"/>
        <w:left w:val="none" w:sz="0" w:space="0" w:color="auto"/>
        <w:bottom w:val="none" w:sz="0" w:space="0" w:color="auto"/>
        <w:right w:val="none" w:sz="0" w:space="0" w:color="auto"/>
      </w:divBdr>
    </w:div>
    <w:div w:id="758915412">
      <w:bodyDiv w:val="1"/>
      <w:marLeft w:val="0"/>
      <w:marRight w:val="0"/>
      <w:marTop w:val="0"/>
      <w:marBottom w:val="0"/>
      <w:divBdr>
        <w:top w:val="none" w:sz="0" w:space="0" w:color="auto"/>
        <w:left w:val="none" w:sz="0" w:space="0" w:color="auto"/>
        <w:bottom w:val="none" w:sz="0" w:space="0" w:color="auto"/>
        <w:right w:val="none" w:sz="0" w:space="0" w:color="auto"/>
      </w:divBdr>
    </w:div>
    <w:div w:id="819617411">
      <w:bodyDiv w:val="1"/>
      <w:marLeft w:val="0"/>
      <w:marRight w:val="0"/>
      <w:marTop w:val="0"/>
      <w:marBottom w:val="0"/>
      <w:divBdr>
        <w:top w:val="none" w:sz="0" w:space="0" w:color="auto"/>
        <w:left w:val="none" w:sz="0" w:space="0" w:color="auto"/>
        <w:bottom w:val="none" w:sz="0" w:space="0" w:color="auto"/>
        <w:right w:val="none" w:sz="0" w:space="0" w:color="auto"/>
      </w:divBdr>
      <w:divsChild>
        <w:div w:id="2060128932">
          <w:marLeft w:val="0"/>
          <w:marRight w:val="0"/>
          <w:marTop w:val="0"/>
          <w:marBottom w:val="240"/>
          <w:divBdr>
            <w:top w:val="none" w:sz="0" w:space="0" w:color="auto"/>
            <w:left w:val="none" w:sz="0" w:space="0" w:color="auto"/>
            <w:bottom w:val="none" w:sz="0" w:space="0" w:color="auto"/>
            <w:right w:val="none" w:sz="0" w:space="0" w:color="auto"/>
          </w:divBdr>
        </w:div>
      </w:divsChild>
    </w:div>
    <w:div w:id="855580976">
      <w:bodyDiv w:val="1"/>
      <w:marLeft w:val="0"/>
      <w:marRight w:val="0"/>
      <w:marTop w:val="0"/>
      <w:marBottom w:val="0"/>
      <w:divBdr>
        <w:top w:val="none" w:sz="0" w:space="0" w:color="auto"/>
        <w:left w:val="none" w:sz="0" w:space="0" w:color="auto"/>
        <w:bottom w:val="none" w:sz="0" w:space="0" w:color="auto"/>
        <w:right w:val="none" w:sz="0" w:space="0" w:color="auto"/>
      </w:divBdr>
    </w:div>
    <w:div w:id="858855318">
      <w:bodyDiv w:val="1"/>
      <w:marLeft w:val="0"/>
      <w:marRight w:val="0"/>
      <w:marTop w:val="0"/>
      <w:marBottom w:val="0"/>
      <w:divBdr>
        <w:top w:val="none" w:sz="0" w:space="0" w:color="auto"/>
        <w:left w:val="none" w:sz="0" w:space="0" w:color="auto"/>
        <w:bottom w:val="none" w:sz="0" w:space="0" w:color="auto"/>
        <w:right w:val="none" w:sz="0" w:space="0" w:color="auto"/>
      </w:divBdr>
    </w:div>
    <w:div w:id="937175033">
      <w:bodyDiv w:val="1"/>
      <w:marLeft w:val="0"/>
      <w:marRight w:val="0"/>
      <w:marTop w:val="0"/>
      <w:marBottom w:val="0"/>
      <w:divBdr>
        <w:top w:val="none" w:sz="0" w:space="0" w:color="auto"/>
        <w:left w:val="none" w:sz="0" w:space="0" w:color="auto"/>
        <w:bottom w:val="none" w:sz="0" w:space="0" w:color="auto"/>
        <w:right w:val="none" w:sz="0" w:space="0" w:color="auto"/>
      </w:divBdr>
    </w:div>
    <w:div w:id="949512168">
      <w:bodyDiv w:val="1"/>
      <w:marLeft w:val="0"/>
      <w:marRight w:val="0"/>
      <w:marTop w:val="0"/>
      <w:marBottom w:val="0"/>
      <w:divBdr>
        <w:top w:val="none" w:sz="0" w:space="0" w:color="auto"/>
        <w:left w:val="none" w:sz="0" w:space="0" w:color="auto"/>
        <w:bottom w:val="none" w:sz="0" w:space="0" w:color="auto"/>
        <w:right w:val="none" w:sz="0" w:space="0" w:color="auto"/>
      </w:divBdr>
    </w:div>
    <w:div w:id="1010447064">
      <w:bodyDiv w:val="1"/>
      <w:marLeft w:val="0"/>
      <w:marRight w:val="0"/>
      <w:marTop w:val="0"/>
      <w:marBottom w:val="0"/>
      <w:divBdr>
        <w:top w:val="none" w:sz="0" w:space="0" w:color="auto"/>
        <w:left w:val="none" w:sz="0" w:space="0" w:color="auto"/>
        <w:bottom w:val="none" w:sz="0" w:space="0" w:color="auto"/>
        <w:right w:val="none" w:sz="0" w:space="0" w:color="auto"/>
      </w:divBdr>
    </w:div>
    <w:div w:id="1016619980">
      <w:bodyDiv w:val="1"/>
      <w:marLeft w:val="0"/>
      <w:marRight w:val="0"/>
      <w:marTop w:val="0"/>
      <w:marBottom w:val="0"/>
      <w:divBdr>
        <w:top w:val="none" w:sz="0" w:space="0" w:color="auto"/>
        <w:left w:val="none" w:sz="0" w:space="0" w:color="auto"/>
        <w:bottom w:val="none" w:sz="0" w:space="0" w:color="auto"/>
        <w:right w:val="none" w:sz="0" w:space="0" w:color="auto"/>
      </w:divBdr>
    </w:div>
    <w:div w:id="1120108060">
      <w:bodyDiv w:val="1"/>
      <w:marLeft w:val="0"/>
      <w:marRight w:val="0"/>
      <w:marTop w:val="0"/>
      <w:marBottom w:val="0"/>
      <w:divBdr>
        <w:top w:val="none" w:sz="0" w:space="0" w:color="auto"/>
        <w:left w:val="none" w:sz="0" w:space="0" w:color="auto"/>
        <w:bottom w:val="none" w:sz="0" w:space="0" w:color="auto"/>
        <w:right w:val="none" w:sz="0" w:space="0" w:color="auto"/>
      </w:divBdr>
    </w:div>
    <w:div w:id="1271278168">
      <w:bodyDiv w:val="1"/>
      <w:marLeft w:val="0"/>
      <w:marRight w:val="0"/>
      <w:marTop w:val="0"/>
      <w:marBottom w:val="0"/>
      <w:divBdr>
        <w:top w:val="none" w:sz="0" w:space="0" w:color="auto"/>
        <w:left w:val="none" w:sz="0" w:space="0" w:color="auto"/>
        <w:bottom w:val="none" w:sz="0" w:space="0" w:color="auto"/>
        <w:right w:val="none" w:sz="0" w:space="0" w:color="auto"/>
      </w:divBdr>
      <w:divsChild>
        <w:div w:id="1418208367">
          <w:marLeft w:val="0"/>
          <w:marRight w:val="0"/>
          <w:marTop w:val="0"/>
          <w:marBottom w:val="240"/>
          <w:divBdr>
            <w:top w:val="none" w:sz="0" w:space="0" w:color="auto"/>
            <w:left w:val="none" w:sz="0" w:space="0" w:color="auto"/>
            <w:bottom w:val="none" w:sz="0" w:space="0" w:color="auto"/>
            <w:right w:val="none" w:sz="0" w:space="0" w:color="auto"/>
          </w:divBdr>
        </w:div>
      </w:divsChild>
    </w:div>
    <w:div w:id="1281492700">
      <w:bodyDiv w:val="1"/>
      <w:marLeft w:val="0"/>
      <w:marRight w:val="0"/>
      <w:marTop w:val="0"/>
      <w:marBottom w:val="0"/>
      <w:divBdr>
        <w:top w:val="none" w:sz="0" w:space="0" w:color="auto"/>
        <w:left w:val="none" w:sz="0" w:space="0" w:color="auto"/>
        <w:bottom w:val="none" w:sz="0" w:space="0" w:color="auto"/>
        <w:right w:val="none" w:sz="0" w:space="0" w:color="auto"/>
      </w:divBdr>
    </w:div>
    <w:div w:id="1324968144">
      <w:bodyDiv w:val="1"/>
      <w:marLeft w:val="0"/>
      <w:marRight w:val="0"/>
      <w:marTop w:val="0"/>
      <w:marBottom w:val="0"/>
      <w:divBdr>
        <w:top w:val="none" w:sz="0" w:space="0" w:color="auto"/>
        <w:left w:val="none" w:sz="0" w:space="0" w:color="auto"/>
        <w:bottom w:val="none" w:sz="0" w:space="0" w:color="auto"/>
        <w:right w:val="none" w:sz="0" w:space="0" w:color="auto"/>
      </w:divBdr>
    </w:div>
    <w:div w:id="1367563245">
      <w:bodyDiv w:val="1"/>
      <w:marLeft w:val="0"/>
      <w:marRight w:val="0"/>
      <w:marTop w:val="0"/>
      <w:marBottom w:val="0"/>
      <w:divBdr>
        <w:top w:val="none" w:sz="0" w:space="0" w:color="auto"/>
        <w:left w:val="none" w:sz="0" w:space="0" w:color="auto"/>
        <w:bottom w:val="none" w:sz="0" w:space="0" w:color="auto"/>
        <w:right w:val="none" w:sz="0" w:space="0" w:color="auto"/>
      </w:divBdr>
    </w:div>
    <w:div w:id="1415325030">
      <w:bodyDiv w:val="1"/>
      <w:marLeft w:val="0"/>
      <w:marRight w:val="0"/>
      <w:marTop w:val="0"/>
      <w:marBottom w:val="0"/>
      <w:divBdr>
        <w:top w:val="none" w:sz="0" w:space="0" w:color="auto"/>
        <w:left w:val="none" w:sz="0" w:space="0" w:color="auto"/>
        <w:bottom w:val="none" w:sz="0" w:space="0" w:color="auto"/>
        <w:right w:val="none" w:sz="0" w:space="0" w:color="auto"/>
      </w:divBdr>
    </w:div>
    <w:div w:id="1417632440">
      <w:bodyDiv w:val="1"/>
      <w:marLeft w:val="0"/>
      <w:marRight w:val="0"/>
      <w:marTop w:val="0"/>
      <w:marBottom w:val="0"/>
      <w:divBdr>
        <w:top w:val="none" w:sz="0" w:space="0" w:color="auto"/>
        <w:left w:val="none" w:sz="0" w:space="0" w:color="auto"/>
        <w:bottom w:val="none" w:sz="0" w:space="0" w:color="auto"/>
        <w:right w:val="none" w:sz="0" w:space="0" w:color="auto"/>
      </w:divBdr>
    </w:div>
    <w:div w:id="1490830634">
      <w:bodyDiv w:val="1"/>
      <w:marLeft w:val="0"/>
      <w:marRight w:val="0"/>
      <w:marTop w:val="0"/>
      <w:marBottom w:val="0"/>
      <w:divBdr>
        <w:top w:val="none" w:sz="0" w:space="0" w:color="auto"/>
        <w:left w:val="none" w:sz="0" w:space="0" w:color="auto"/>
        <w:bottom w:val="none" w:sz="0" w:space="0" w:color="auto"/>
        <w:right w:val="none" w:sz="0" w:space="0" w:color="auto"/>
      </w:divBdr>
      <w:divsChild>
        <w:div w:id="318770022">
          <w:marLeft w:val="0"/>
          <w:marRight w:val="0"/>
          <w:marTop w:val="0"/>
          <w:marBottom w:val="240"/>
          <w:divBdr>
            <w:top w:val="none" w:sz="0" w:space="0" w:color="auto"/>
            <w:left w:val="none" w:sz="0" w:space="0" w:color="auto"/>
            <w:bottom w:val="none" w:sz="0" w:space="0" w:color="auto"/>
            <w:right w:val="none" w:sz="0" w:space="0" w:color="auto"/>
          </w:divBdr>
        </w:div>
      </w:divsChild>
    </w:div>
    <w:div w:id="1492410694">
      <w:bodyDiv w:val="1"/>
      <w:marLeft w:val="0"/>
      <w:marRight w:val="0"/>
      <w:marTop w:val="0"/>
      <w:marBottom w:val="0"/>
      <w:divBdr>
        <w:top w:val="none" w:sz="0" w:space="0" w:color="auto"/>
        <w:left w:val="none" w:sz="0" w:space="0" w:color="auto"/>
        <w:bottom w:val="none" w:sz="0" w:space="0" w:color="auto"/>
        <w:right w:val="none" w:sz="0" w:space="0" w:color="auto"/>
      </w:divBdr>
    </w:div>
    <w:div w:id="1525897856">
      <w:bodyDiv w:val="1"/>
      <w:marLeft w:val="0"/>
      <w:marRight w:val="0"/>
      <w:marTop w:val="0"/>
      <w:marBottom w:val="0"/>
      <w:divBdr>
        <w:top w:val="none" w:sz="0" w:space="0" w:color="auto"/>
        <w:left w:val="none" w:sz="0" w:space="0" w:color="auto"/>
        <w:bottom w:val="none" w:sz="0" w:space="0" w:color="auto"/>
        <w:right w:val="none" w:sz="0" w:space="0" w:color="auto"/>
      </w:divBdr>
    </w:div>
    <w:div w:id="1529102971">
      <w:bodyDiv w:val="1"/>
      <w:marLeft w:val="0"/>
      <w:marRight w:val="0"/>
      <w:marTop w:val="0"/>
      <w:marBottom w:val="0"/>
      <w:divBdr>
        <w:top w:val="none" w:sz="0" w:space="0" w:color="auto"/>
        <w:left w:val="none" w:sz="0" w:space="0" w:color="auto"/>
        <w:bottom w:val="none" w:sz="0" w:space="0" w:color="auto"/>
        <w:right w:val="none" w:sz="0" w:space="0" w:color="auto"/>
      </w:divBdr>
    </w:div>
    <w:div w:id="1550414344">
      <w:bodyDiv w:val="1"/>
      <w:marLeft w:val="0"/>
      <w:marRight w:val="0"/>
      <w:marTop w:val="0"/>
      <w:marBottom w:val="0"/>
      <w:divBdr>
        <w:top w:val="none" w:sz="0" w:space="0" w:color="auto"/>
        <w:left w:val="none" w:sz="0" w:space="0" w:color="auto"/>
        <w:bottom w:val="none" w:sz="0" w:space="0" w:color="auto"/>
        <w:right w:val="none" w:sz="0" w:space="0" w:color="auto"/>
      </w:divBdr>
    </w:div>
    <w:div w:id="1619020212">
      <w:bodyDiv w:val="1"/>
      <w:marLeft w:val="0"/>
      <w:marRight w:val="0"/>
      <w:marTop w:val="0"/>
      <w:marBottom w:val="0"/>
      <w:divBdr>
        <w:top w:val="none" w:sz="0" w:space="0" w:color="auto"/>
        <w:left w:val="none" w:sz="0" w:space="0" w:color="auto"/>
        <w:bottom w:val="none" w:sz="0" w:space="0" w:color="auto"/>
        <w:right w:val="none" w:sz="0" w:space="0" w:color="auto"/>
      </w:divBdr>
    </w:div>
    <w:div w:id="1657031245">
      <w:bodyDiv w:val="1"/>
      <w:marLeft w:val="0"/>
      <w:marRight w:val="0"/>
      <w:marTop w:val="0"/>
      <w:marBottom w:val="0"/>
      <w:divBdr>
        <w:top w:val="none" w:sz="0" w:space="0" w:color="auto"/>
        <w:left w:val="none" w:sz="0" w:space="0" w:color="auto"/>
        <w:bottom w:val="none" w:sz="0" w:space="0" w:color="auto"/>
        <w:right w:val="none" w:sz="0" w:space="0" w:color="auto"/>
      </w:divBdr>
    </w:div>
    <w:div w:id="1762988029">
      <w:bodyDiv w:val="1"/>
      <w:marLeft w:val="0"/>
      <w:marRight w:val="0"/>
      <w:marTop w:val="0"/>
      <w:marBottom w:val="0"/>
      <w:divBdr>
        <w:top w:val="none" w:sz="0" w:space="0" w:color="auto"/>
        <w:left w:val="none" w:sz="0" w:space="0" w:color="auto"/>
        <w:bottom w:val="none" w:sz="0" w:space="0" w:color="auto"/>
        <w:right w:val="none" w:sz="0" w:space="0" w:color="auto"/>
      </w:divBdr>
    </w:div>
    <w:div w:id="1780300458">
      <w:bodyDiv w:val="1"/>
      <w:marLeft w:val="0"/>
      <w:marRight w:val="0"/>
      <w:marTop w:val="0"/>
      <w:marBottom w:val="0"/>
      <w:divBdr>
        <w:top w:val="none" w:sz="0" w:space="0" w:color="auto"/>
        <w:left w:val="none" w:sz="0" w:space="0" w:color="auto"/>
        <w:bottom w:val="none" w:sz="0" w:space="0" w:color="auto"/>
        <w:right w:val="none" w:sz="0" w:space="0" w:color="auto"/>
      </w:divBdr>
    </w:div>
    <w:div w:id="1784305501">
      <w:bodyDiv w:val="1"/>
      <w:marLeft w:val="0"/>
      <w:marRight w:val="0"/>
      <w:marTop w:val="0"/>
      <w:marBottom w:val="0"/>
      <w:divBdr>
        <w:top w:val="none" w:sz="0" w:space="0" w:color="auto"/>
        <w:left w:val="none" w:sz="0" w:space="0" w:color="auto"/>
        <w:bottom w:val="none" w:sz="0" w:space="0" w:color="auto"/>
        <w:right w:val="none" w:sz="0" w:space="0" w:color="auto"/>
      </w:divBdr>
    </w:div>
    <w:div w:id="1850833326">
      <w:bodyDiv w:val="1"/>
      <w:marLeft w:val="0"/>
      <w:marRight w:val="0"/>
      <w:marTop w:val="0"/>
      <w:marBottom w:val="0"/>
      <w:divBdr>
        <w:top w:val="none" w:sz="0" w:space="0" w:color="auto"/>
        <w:left w:val="none" w:sz="0" w:space="0" w:color="auto"/>
        <w:bottom w:val="none" w:sz="0" w:space="0" w:color="auto"/>
        <w:right w:val="none" w:sz="0" w:space="0" w:color="auto"/>
      </w:divBdr>
    </w:div>
    <w:div w:id="1853643505">
      <w:bodyDiv w:val="1"/>
      <w:marLeft w:val="0"/>
      <w:marRight w:val="0"/>
      <w:marTop w:val="0"/>
      <w:marBottom w:val="0"/>
      <w:divBdr>
        <w:top w:val="none" w:sz="0" w:space="0" w:color="auto"/>
        <w:left w:val="none" w:sz="0" w:space="0" w:color="auto"/>
        <w:bottom w:val="none" w:sz="0" w:space="0" w:color="auto"/>
        <w:right w:val="none" w:sz="0" w:space="0" w:color="auto"/>
      </w:divBdr>
    </w:div>
    <w:div w:id="1931429903">
      <w:bodyDiv w:val="1"/>
      <w:marLeft w:val="0"/>
      <w:marRight w:val="0"/>
      <w:marTop w:val="0"/>
      <w:marBottom w:val="0"/>
      <w:divBdr>
        <w:top w:val="none" w:sz="0" w:space="0" w:color="auto"/>
        <w:left w:val="none" w:sz="0" w:space="0" w:color="auto"/>
        <w:bottom w:val="none" w:sz="0" w:space="0" w:color="auto"/>
        <w:right w:val="none" w:sz="0" w:space="0" w:color="auto"/>
      </w:divBdr>
    </w:div>
    <w:div w:id="2000881082">
      <w:bodyDiv w:val="1"/>
      <w:marLeft w:val="0"/>
      <w:marRight w:val="0"/>
      <w:marTop w:val="0"/>
      <w:marBottom w:val="0"/>
      <w:divBdr>
        <w:top w:val="none" w:sz="0" w:space="0" w:color="auto"/>
        <w:left w:val="none" w:sz="0" w:space="0" w:color="auto"/>
        <w:bottom w:val="none" w:sz="0" w:space="0" w:color="auto"/>
        <w:right w:val="none" w:sz="0" w:space="0" w:color="auto"/>
      </w:divBdr>
    </w:div>
    <w:div w:id="2033141094">
      <w:bodyDiv w:val="1"/>
      <w:marLeft w:val="0"/>
      <w:marRight w:val="0"/>
      <w:marTop w:val="0"/>
      <w:marBottom w:val="0"/>
      <w:divBdr>
        <w:top w:val="none" w:sz="0" w:space="0" w:color="auto"/>
        <w:left w:val="none" w:sz="0" w:space="0" w:color="auto"/>
        <w:bottom w:val="none" w:sz="0" w:space="0" w:color="auto"/>
        <w:right w:val="none" w:sz="0" w:space="0" w:color="auto"/>
      </w:divBdr>
    </w:div>
    <w:div w:id="213752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 Шуряков</dc:creator>
  <cp:keywords/>
  <dc:description/>
  <cp:lastModifiedBy>Захар Шуряков</cp:lastModifiedBy>
  <cp:revision>2</cp:revision>
  <dcterms:created xsi:type="dcterms:W3CDTF">2019-12-27T09:25:00Z</dcterms:created>
  <dcterms:modified xsi:type="dcterms:W3CDTF">2019-12-27T09:25:00Z</dcterms:modified>
</cp:coreProperties>
</file>