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B9" w:rsidRPr="00A02CB9" w:rsidRDefault="00A02CB9" w:rsidP="00A02CB9">
      <w:pPr>
        <w:jc w:val="both"/>
        <w:rPr>
          <w:rFonts w:ascii="Segoe UI" w:eastAsiaTheme="minorEastAsia" w:hAnsi="Segoe UI" w:cs="Segoe UI"/>
        </w:rPr>
      </w:pPr>
      <w:r w:rsidRPr="00A02CB9">
        <w:rPr>
          <w:rFonts w:ascii="Segoe UI" w:eastAsiaTheme="minorEastAsia" w:hAnsi="Segoe UI" w:cs="Segoe UI"/>
          <w:noProof/>
        </w:rPr>
        <w:drawing>
          <wp:inline distT="0" distB="0" distL="0" distR="0" wp14:anchorId="31F9E506" wp14:editId="5AD3F7FC">
            <wp:extent cx="1900362" cy="770965"/>
            <wp:effectExtent l="0" t="0" r="508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65" cy="7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CB9">
        <w:rPr>
          <w:rFonts w:ascii="Segoe UI" w:eastAsiaTheme="minorEastAsia" w:hAnsi="Segoe UI" w:cs="Segoe UI"/>
        </w:rPr>
        <w:tab/>
      </w:r>
      <w:r w:rsidRPr="00A02CB9">
        <w:rPr>
          <w:rFonts w:ascii="Segoe UI" w:eastAsiaTheme="minorEastAsia" w:hAnsi="Segoe UI" w:cs="Segoe UI"/>
        </w:rPr>
        <w:tab/>
      </w:r>
      <w:r w:rsidRPr="00A02CB9">
        <w:rPr>
          <w:rFonts w:ascii="Segoe UI" w:eastAsiaTheme="minorEastAsia" w:hAnsi="Segoe UI" w:cs="Segoe UI"/>
        </w:rPr>
        <w:tab/>
      </w:r>
      <w:r w:rsidRPr="00A02CB9">
        <w:rPr>
          <w:rFonts w:ascii="Segoe UI" w:eastAsiaTheme="minorEastAsia" w:hAnsi="Segoe UI" w:cs="Segoe UI"/>
        </w:rPr>
        <w:tab/>
      </w:r>
      <w:r w:rsidRPr="00A02CB9">
        <w:rPr>
          <w:rFonts w:ascii="Segoe UI" w:eastAsiaTheme="minorEastAsia" w:hAnsi="Segoe UI" w:cs="Segoe UI"/>
        </w:rPr>
        <w:tab/>
      </w:r>
    </w:p>
    <w:p w:rsidR="00A02CB9" w:rsidRPr="00A02CB9" w:rsidRDefault="00A02CB9" w:rsidP="00A02CB9">
      <w:pPr>
        <w:jc w:val="both"/>
        <w:rPr>
          <w:rFonts w:ascii="Segoe UI" w:eastAsiaTheme="minorEastAsia" w:hAnsi="Segoe UI" w:cs="Segoe UI"/>
          <w:b/>
        </w:rPr>
      </w:pPr>
    </w:p>
    <w:p w:rsidR="00A02CB9" w:rsidRPr="00A02CB9" w:rsidRDefault="00A02CB9" w:rsidP="00A02CB9">
      <w:pPr>
        <w:jc w:val="right"/>
        <w:rPr>
          <w:rFonts w:ascii="Segoe UI" w:eastAsiaTheme="minorEastAsia" w:hAnsi="Segoe UI" w:cs="Segoe UI"/>
          <w:b/>
        </w:rPr>
      </w:pPr>
      <w:r w:rsidRPr="00A02CB9">
        <w:rPr>
          <w:rFonts w:ascii="Segoe UI" w:eastAsiaTheme="minorEastAsia" w:hAnsi="Segoe UI" w:cs="Segoe UI"/>
          <w:b/>
        </w:rPr>
        <w:t>Вопрос-ответ</w:t>
      </w:r>
    </w:p>
    <w:p w:rsidR="00A02CB9" w:rsidRPr="00A02CB9" w:rsidRDefault="00A02CB9" w:rsidP="00A02CB9">
      <w:pPr>
        <w:jc w:val="both"/>
        <w:rPr>
          <w:rFonts w:ascii="Segoe UI" w:eastAsiaTheme="minorEastAsia" w:hAnsi="Segoe UI" w:cs="Segoe UI"/>
          <w:b/>
        </w:rPr>
      </w:pPr>
    </w:p>
    <w:p w:rsidR="00A02CB9" w:rsidRPr="006A15B0" w:rsidRDefault="00A02CB9" w:rsidP="00A02CB9">
      <w:pPr>
        <w:spacing w:after="160" w:line="259" w:lineRule="auto"/>
        <w:jc w:val="center"/>
        <w:rPr>
          <w:rFonts w:ascii="Segoe UI" w:eastAsiaTheme="minorEastAsia" w:hAnsi="Segoe UI" w:cs="Segoe UI"/>
          <w:b/>
          <w:sz w:val="28"/>
          <w:szCs w:val="28"/>
        </w:rPr>
      </w:pPr>
      <w:r w:rsidRPr="006A15B0">
        <w:rPr>
          <w:rFonts w:ascii="Segoe UI" w:eastAsiaTheme="minorEastAsia" w:hAnsi="Segoe UI" w:cs="Segoe UI"/>
          <w:b/>
          <w:sz w:val="28"/>
          <w:szCs w:val="28"/>
        </w:rPr>
        <w:t>Земельный надзор в вопросах и ответах</w:t>
      </w:r>
    </w:p>
    <w:p w:rsidR="006A15B0" w:rsidRPr="006A15B0" w:rsidRDefault="006A15B0" w:rsidP="006A15B0">
      <w:pPr>
        <w:pStyle w:val="a4"/>
        <w:shd w:val="clear" w:color="auto" w:fill="FFFFFF"/>
        <w:spacing w:before="0" w:beforeAutospacing="0" w:after="0" w:afterAutospacing="0"/>
        <w:ind w:right="14"/>
        <w:jc w:val="both"/>
        <w:rPr>
          <w:rFonts w:ascii="Segoe UI" w:hAnsi="Segoe UI" w:cs="Segoe UI"/>
        </w:rPr>
      </w:pPr>
      <w:r w:rsidRPr="006A15B0">
        <w:rPr>
          <w:rStyle w:val="a5"/>
          <w:rFonts w:ascii="Segoe UI" w:hAnsi="Segoe UI" w:cs="Segoe UI"/>
        </w:rPr>
        <w:t>Вопрос: Что представляет из себя государственный земельный надзор и кто его осуществляет?</w:t>
      </w:r>
    </w:p>
    <w:p w:rsidR="006A15B0" w:rsidRPr="006A15B0" w:rsidRDefault="006A15B0" w:rsidP="006A15B0">
      <w:pPr>
        <w:pStyle w:val="a4"/>
        <w:shd w:val="clear" w:color="auto" w:fill="FFFFFF"/>
        <w:spacing w:before="0" w:beforeAutospacing="0" w:after="0" w:afterAutospacing="0"/>
        <w:ind w:left="34"/>
        <w:jc w:val="both"/>
        <w:rPr>
          <w:rFonts w:ascii="Segoe UI" w:hAnsi="Segoe UI" w:cs="Segoe UI"/>
        </w:rPr>
      </w:pPr>
      <w:r w:rsidRPr="006A15B0">
        <w:rPr>
          <w:rFonts w:ascii="Segoe UI" w:hAnsi="Segoe UI" w:cs="Segoe UI"/>
          <w:b/>
        </w:rPr>
        <w:t>Ответ:</w:t>
      </w:r>
      <w:r w:rsidRPr="006A15B0">
        <w:rPr>
          <w:rFonts w:ascii="Segoe UI" w:hAnsi="Segoe UI" w:cs="Segoe UI"/>
        </w:rPr>
        <w:t xml:space="preserve"> Го</w:t>
      </w:r>
      <w:r>
        <w:rPr>
          <w:rFonts w:ascii="Segoe UI" w:hAnsi="Segoe UI" w:cs="Segoe UI"/>
        </w:rPr>
        <w:t xml:space="preserve">сударственный земельный надзор </w:t>
      </w:r>
      <w:r w:rsidRPr="006A15B0">
        <w:rPr>
          <w:rFonts w:ascii="Segoe UI" w:hAnsi="Segoe UI" w:cs="Segoe UI"/>
        </w:rPr>
        <w:t>представляет из себя надзор со стороны государства за соблюдением требований земельного зак</w:t>
      </w:r>
      <w:r>
        <w:rPr>
          <w:rFonts w:ascii="Segoe UI" w:hAnsi="Segoe UI" w:cs="Segoe UI"/>
        </w:rPr>
        <w:t>онодательства. Деятельность направлена</w:t>
      </w:r>
      <w:r w:rsidRPr="006A15B0">
        <w:rPr>
          <w:rFonts w:ascii="Segoe UI" w:hAnsi="Segoe UI" w:cs="Segoe UI"/>
        </w:rPr>
        <w:t xml:space="preserve"> на предупреждение, выявление и пр</w:t>
      </w:r>
      <w:r>
        <w:rPr>
          <w:rFonts w:ascii="Segoe UI" w:hAnsi="Segoe UI" w:cs="Segoe UI"/>
        </w:rPr>
        <w:t xml:space="preserve">есечение нарушений органами </w:t>
      </w:r>
      <w:proofErr w:type="spellStart"/>
      <w:r>
        <w:rPr>
          <w:rFonts w:ascii="Segoe UI" w:hAnsi="Segoe UI" w:cs="Segoe UI"/>
        </w:rPr>
        <w:t>гос</w:t>
      </w:r>
      <w:r w:rsidRPr="006A15B0">
        <w:rPr>
          <w:rFonts w:ascii="Segoe UI" w:hAnsi="Segoe UI" w:cs="Segoe UI"/>
        </w:rPr>
        <w:t>влас</w:t>
      </w:r>
      <w:r>
        <w:rPr>
          <w:rFonts w:ascii="Segoe UI" w:hAnsi="Segoe UI" w:cs="Segoe UI"/>
        </w:rPr>
        <w:t>ти</w:t>
      </w:r>
      <w:proofErr w:type="spellEnd"/>
      <w:r>
        <w:rPr>
          <w:rFonts w:ascii="Segoe UI" w:hAnsi="Segoe UI" w:cs="Segoe UI"/>
        </w:rPr>
        <w:t xml:space="preserve">, местного самоуправления, </w:t>
      </w:r>
      <w:proofErr w:type="spellStart"/>
      <w:r>
        <w:rPr>
          <w:rFonts w:ascii="Segoe UI" w:hAnsi="Segoe UI" w:cs="Segoe UI"/>
        </w:rPr>
        <w:t>юр</w:t>
      </w:r>
      <w:r w:rsidRPr="006A15B0">
        <w:rPr>
          <w:rFonts w:ascii="Segoe UI" w:hAnsi="Segoe UI" w:cs="Segoe UI"/>
        </w:rPr>
        <w:t>лицами</w:t>
      </w:r>
      <w:proofErr w:type="spellEnd"/>
      <w:r w:rsidRPr="006A15B0">
        <w:rPr>
          <w:rFonts w:ascii="Segoe UI" w:hAnsi="Segoe UI" w:cs="Segoe UI"/>
        </w:rPr>
        <w:t>, индивидуальными предпринимателями и гражд</w:t>
      </w:r>
      <w:r>
        <w:rPr>
          <w:rFonts w:ascii="Segoe UI" w:hAnsi="Segoe UI" w:cs="Segoe UI"/>
        </w:rPr>
        <w:t xml:space="preserve">анами требований, установленных земельным </w:t>
      </w:r>
      <w:r w:rsidRPr="006A15B0">
        <w:rPr>
          <w:rFonts w:ascii="Segoe UI" w:hAnsi="Segoe UI" w:cs="Segoe UI"/>
        </w:rPr>
        <w:t>законодательством.</w:t>
      </w:r>
      <w:r>
        <w:rPr>
          <w:rFonts w:ascii="Segoe UI" w:hAnsi="Segoe UI" w:cs="Segoe UI"/>
        </w:rPr>
        <w:t xml:space="preserve"> Надзор осуществляется специалистами </w:t>
      </w:r>
      <w:proofErr w:type="spellStart"/>
      <w:r w:rsidRPr="006A15B0">
        <w:rPr>
          <w:rFonts w:ascii="Segoe UI" w:hAnsi="Segoe UI" w:cs="Segoe UI"/>
        </w:rPr>
        <w:t>Росреестра</w:t>
      </w:r>
      <w:proofErr w:type="spellEnd"/>
      <w:r w:rsidRPr="006A15B0">
        <w:rPr>
          <w:rFonts w:ascii="Segoe UI" w:hAnsi="Segoe UI" w:cs="Segoe UI"/>
        </w:rPr>
        <w:t>, </w:t>
      </w:r>
      <w:r w:rsidRPr="006A15B0">
        <w:rPr>
          <w:rFonts w:ascii="Segoe UI" w:hAnsi="Segoe UI" w:cs="Segoe UI"/>
          <w:spacing w:val="-1"/>
        </w:rPr>
        <w:t>которые</w:t>
      </w:r>
      <w:r>
        <w:rPr>
          <w:rFonts w:ascii="Segoe UI" w:hAnsi="Segoe UI" w:cs="Segoe UI"/>
          <w:spacing w:val="-1"/>
        </w:rPr>
        <w:t xml:space="preserve"> </w:t>
      </w:r>
      <w:r w:rsidRPr="006A15B0">
        <w:rPr>
          <w:rFonts w:ascii="Segoe UI" w:hAnsi="Segoe UI" w:cs="Segoe UI"/>
          <w:spacing w:val="-1"/>
        </w:rPr>
        <w:t xml:space="preserve">одновременно по должности являются </w:t>
      </w:r>
      <w:proofErr w:type="spellStart"/>
      <w:r w:rsidRPr="006A15B0">
        <w:rPr>
          <w:rFonts w:ascii="Segoe UI" w:hAnsi="Segoe UI" w:cs="Segoe UI"/>
          <w:spacing w:val="-1"/>
        </w:rPr>
        <w:t>госземинспекторами</w:t>
      </w:r>
      <w:proofErr w:type="spellEnd"/>
      <w:r w:rsidRPr="006A15B0">
        <w:rPr>
          <w:rFonts w:ascii="Segoe UI" w:hAnsi="Segoe UI" w:cs="Segoe UI"/>
          <w:spacing w:val="-1"/>
        </w:rPr>
        <w:t>.</w:t>
      </w:r>
    </w:p>
    <w:p w:rsidR="006A15B0" w:rsidRPr="006A15B0" w:rsidRDefault="006A15B0" w:rsidP="006A15B0">
      <w:pPr>
        <w:jc w:val="center"/>
        <w:rPr>
          <w:rFonts w:ascii="Segoe UI" w:eastAsiaTheme="minorEastAsia" w:hAnsi="Segoe UI" w:cs="Segoe UI"/>
          <w:b/>
        </w:rPr>
      </w:pPr>
    </w:p>
    <w:p w:rsidR="0076529E" w:rsidRPr="006A15B0" w:rsidRDefault="0076529E" w:rsidP="00A02CB9">
      <w:pPr>
        <w:shd w:val="clear" w:color="auto" w:fill="FFFFFF"/>
        <w:jc w:val="both"/>
        <w:rPr>
          <w:rFonts w:ascii="Segoe UI" w:eastAsia="Times New Roman" w:hAnsi="Segoe UI" w:cs="Segoe UI"/>
          <w:b/>
        </w:rPr>
      </w:pPr>
      <w:r w:rsidRPr="006A15B0">
        <w:rPr>
          <w:rFonts w:ascii="Segoe UI" w:eastAsia="Times New Roman" w:hAnsi="Segoe UI" w:cs="Segoe UI"/>
          <w:b/>
        </w:rPr>
        <w:t>Вопрос:</w:t>
      </w:r>
      <w:r w:rsidR="00885CA4" w:rsidRPr="006A15B0">
        <w:rPr>
          <w:rFonts w:ascii="Segoe UI" w:eastAsia="Times New Roman" w:hAnsi="Segoe UI" w:cs="Segoe UI"/>
          <w:b/>
        </w:rPr>
        <w:t xml:space="preserve"> </w:t>
      </w:r>
      <w:r w:rsidRPr="006A15B0">
        <w:rPr>
          <w:rFonts w:ascii="Segoe UI" w:eastAsia="Times New Roman" w:hAnsi="Segoe UI" w:cs="Segoe UI"/>
          <w:b/>
        </w:rPr>
        <w:t>Чем отличается выездное обследование от выездной проверки?</w:t>
      </w:r>
    </w:p>
    <w:p w:rsidR="0076529E" w:rsidRPr="006A15B0" w:rsidRDefault="009B2A6E" w:rsidP="000D6B67">
      <w:pPr>
        <w:shd w:val="clear" w:color="auto" w:fill="FFFFFF"/>
        <w:jc w:val="both"/>
        <w:rPr>
          <w:rFonts w:ascii="Segoe UI" w:eastAsia="Times New Roman" w:hAnsi="Segoe UI" w:cs="Segoe UI"/>
        </w:rPr>
      </w:pPr>
      <w:r w:rsidRPr="006A15B0">
        <w:rPr>
          <w:rFonts w:ascii="Segoe UI" w:eastAsia="Times New Roman" w:hAnsi="Segoe UI" w:cs="Segoe UI"/>
          <w:b/>
        </w:rPr>
        <w:t>Ответ:</w:t>
      </w:r>
      <w:r w:rsidR="00A02CB9" w:rsidRPr="006A15B0">
        <w:rPr>
          <w:rFonts w:ascii="Segoe UI" w:eastAsia="Times New Roman" w:hAnsi="Segoe UI" w:cs="Segoe UI"/>
        </w:rPr>
        <w:t xml:space="preserve"> </w:t>
      </w:r>
      <w:r w:rsidR="0076529E" w:rsidRPr="006A15B0">
        <w:rPr>
          <w:rFonts w:ascii="Segoe UI" w:eastAsia="Times New Roman" w:hAnsi="Segoe UI" w:cs="Segoe UI"/>
        </w:rPr>
        <w:t xml:space="preserve">Основное отличие </w:t>
      </w:r>
      <w:r w:rsidR="00A02CB9" w:rsidRPr="006A15B0">
        <w:rPr>
          <w:rFonts w:ascii="Segoe UI" w:eastAsia="Times New Roman" w:hAnsi="Segoe UI" w:cs="Segoe UI"/>
        </w:rPr>
        <w:t xml:space="preserve">выездного обследования – «бесконтактный» способ, </w:t>
      </w:r>
      <w:r w:rsidR="0076529E" w:rsidRPr="006A15B0">
        <w:rPr>
          <w:rFonts w:ascii="Segoe UI" w:eastAsia="Times New Roman" w:hAnsi="Segoe UI" w:cs="Segoe UI"/>
        </w:rPr>
        <w:t>когда отсутствует взаимо</w:t>
      </w:r>
      <w:r w:rsidR="000D6B67" w:rsidRPr="006A15B0">
        <w:rPr>
          <w:rFonts w:ascii="Segoe UI" w:eastAsia="Times New Roman" w:hAnsi="Segoe UI" w:cs="Segoe UI"/>
        </w:rPr>
        <w:t>действие с контролируемым лицом. Выездная проверка, напротив, подразумевает взаимодействие земельного инспектора</w:t>
      </w:r>
      <w:r w:rsidR="0076529E" w:rsidRPr="006A15B0">
        <w:rPr>
          <w:rFonts w:ascii="Segoe UI" w:eastAsia="Times New Roman" w:hAnsi="Segoe UI" w:cs="Segoe UI"/>
        </w:rPr>
        <w:t xml:space="preserve"> с контролируемым лицом.</w:t>
      </w:r>
      <w:r w:rsidR="000D6B67" w:rsidRPr="006A15B0">
        <w:rPr>
          <w:rFonts w:ascii="Segoe UI" w:eastAsia="Times New Roman" w:hAnsi="Segoe UI" w:cs="Segoe UI"/>
        </w:rPr>
        <w:t xml:space="preserve"> Внеплановая выездная проверка может проводиться только после его внесения в единый реестр контрольных мероприятий, согласования с органами прокуратуры и уведомления гражданина не позднее чем за 24 часа до ее начала.</w:t>
      </w:r>
    </w:p>
    <w:p w:rsidR="001B326B" w:rsidRPr="006A15B0" w:rsidRDefault="001B326B" w:rsidP="001B326B">
      <w:pPr>
        <w:shd w:val="clear" w:color="auto" w:fill="FFFFFF"/>
        <w:tabs>
          <w:tab w:val="left" w:pos="5812"/>
        </w:tabs>
        <w:jc w:val="both"/>
        <w:rPr>
          <w:rFonts w:ascii="Segoe UI" w:eastAsia="Times New Roman" w:hAnsi="Segoe UI" w:cs="Segoe UI"/>
          <w:b/>
        </w:rPr>
      </w:pPr>
    </w:p>
    <w:p w:rsidR="00885CA4" w:rsidRPr="006A15B0" w:rsidRDefault="00A02CB9" w:rsidP="00A02CB9">
      <w:pPr>
        <w:shd w:val="clear" w:color="auto" w:fill="FFFFFF"/>
        <w:tabs>
          <w:tab w:val="left" w:pos="5812"/>
        </w:tabs>
        <w:jc w:val="both"/>
        <w:rPr>
          <w:rFonts w:ascii="Segoe UI" w:eastAsia="Times New Roman" w:hAnsi="Segoe UI" w:cs="Segoe UI"/>
          <w:b/>
        </w:rPr>
      </w:pPr>
      <w:r w:rsidRPr="006A15B0">
        <w:rPr>
          <w:rFonts w:ascii="Segoe UI" w:eastAsia="Times New Roman" w:hAnsi="Segoe UI" w:cs="Segoe UI"/>
          <w:b/>
        </w:rPr>
        <w:t>Вопрос: Уведомляется или</w:t>
      </w:r>
      <w:r w:rsidR="00885CA4" w:rsidRPr="006A15B0">
        <w:rPr>
          <w:rFonts w:ascii="Segoe UI" w:eastAsia="Times New Roman" w:hAnsi="Segoe UI" w:cs="Segoe UI"/>
          <w:b/>
        </w:rPr>
        <w:t xml:space="preserve"> нет </w:t>
      </w:r>
      <w:r w:rsidR="000D6B67" w:rsidRPr="006A15B0">
        <w:rPr>
          <w:rFonts w:ascii="Segoe UI" w:eastAsia="Times New Roman" w:hAnsi="Segoe UI" w:cs="Segoe UI"/>
          <w:b/>
        </w:rPr>
        <w:t>собственник земельного участка о планируемом выездном обследовании на его территории</w:t>
      </w:r>
      <w:r w:rsidR="00885CA4" w:rsidRPr="006A15B0">
        <w:rPr>
          <w:rFonts w:ascii="Segoe UI" w:eastAsia="Times New Roman" w:hAnsi="Segoe UI" w:cs="Segoe UI"/>
          <w:b/>
        </w:rPr>
        <w:t>?</w:t>
      </w:r>
    </w:p>
    <w:p w:rsidR="00885CA4" w:rsidRPr="006A15B0" w:rsidRDefault="009B2A6E" w:rsidP="009B2A6E">
      <w:pPr>
        <w:shd w:val="clear" w:color="auto" w:fill="FFFFFF"/>
        <w:jc w:val="both"/>
        <w:rPr>
          <w:rFonts w:ascii="Segoe UI" w:eastAsia="Times New Roman" w:hAnsi="Segoe UI" w:cs="Segoe UI"/>
        </w:rPr>
      </w:pPr>
      <w:r w:rsidRPr="006A15B0">
        <w:rPr>
          <w:rFonts w:ascii="Segoe UI" w:eastAsia="Times New Roman" w:hAnsi="Segoe UI" w:cs="Segoe UI"/>
          <w:b/>
        </w:rPr>
        <w:t>Ответ:</w:t>
      </w:r>
      <w:r w:rsidRPr="006A15B0">
        <w:rPr>
          <w:rFonts w:ascii="Segoe UI" w:eastAsia="Times New Roman" w:hAnsi="Segoe UI" w:cs="Segoe UI"/>
        </w:rPr>
        <w:t xml:space="preserve"> </w:t>
      </w:r>
      <w:r w:rsidR="00885CA4" w:rsidRPr="006A15B0">
        <w:rPr>
          <w:rFonts w:ascii="Segoe UI" w:eastAsia="Times New Roman" w:hAnsi="Segoe UI" w:cs="Segoe UI"/>
        </w:rPr>
        <w:t>Согласно </w:t>
      </w:r>
      <w:hyperlink r:id="rId6" w:history="1">
        <w:r w:rsidR="00885CA4" w:rsidRPr="006A15B0">
          <w:rPr>
            <w:rFonts w:ascii="Segoe UI" w:eastAsia="Times New Roman" w:hAnsi="Segoe UI" w:cs="Segoe UI"/>
            <w:bdr w:val="none" w:sz="0" w:space="0" w:color="auto" w:frame="1"/>
          </w:rPr>
          <w:t>ст. 75</w:t>
        </w:r>
      </w:hyperlink>
      <w:r w:rsidR="00885CA4" w:rsidRPr="006A15B0">
        <w:rPr>
          <w:rFonts w:ascii="Segoe UI" w:eastAsia="Times New Roman" w:hAnsi="Segoe UI" w:cs="Segoe UI"/>
        </w:rPr>
        <w:t> Федерального закона от 31.07.2020 № 248-ФЗ «О государственном контроле (надзоре)</w:t>
      </w:r>
      <w:r w:rsidR="001B326B" w:rsidRPr="006A15B0">
        <w:rPr>
          <w:rFonts w:ascii="Segoe UI" w:eastAsia="Times New Roman" w:hAnsi="Segoe UI" w:cs="Segoe UI"/>
        </w:rPr>
        <w:t xml:space="preserve"> и муниципальном контроле в РФ»</w:t>
      </w:r>
      <w:r w:rsidR="00885CA4" w:rsidRPr="006A15B0">
        <w:rPr>
          <w:rFonts w:ascii="Segoe UI" w:eastAsia="Times New Roman" w:hAnsi="Segoe UI" w:cs="Segoe UI"/>
        </w:rPr>
        <w:t xml:space="preserve"> выездное</w:t>
      </w:r>
      <w:r w:rsidR="000D6B67" w:rsidRPr="006A15B0">
        <w:rPr>
          <w:rFonts w:ascii="Segoe UI" w:eastAsia="Times New Roman" w:hAnsi="Segoe UI" w:cs="Segoe UI"/>
        </w:rPr>
        <w:t xml:space="preserve"> обследование – это контрольное </w:t>
      </w:r>
      <w:r w:rsidR="00885CA4" w:rsidRPr="006A15B0">
        <w:rPr>
          <w:rFonts w:ascii="Segoe UI" w:eastAsia="Times New Roman" w:hAnsi="Segoe UI" w:cs="Segoe UI"/>
        </w:rPr>
        <w:t>мероприятие, проводимое для оценки соблюдения обязательных требований </w:t>
      </w:r>
      <w:r w:rsidR="00885CA4" w:rsidRPr="006A15B0">
        <w:rPr>
          <w:rFonts w:ascii="Segoe UI" w:eastAsia="Times New Roman" w:hAnsi="Segoe UI" w:cs="Segoe UI"/>
          <w:bCs/>
          <w:bdr w:val="none" w:sz="0" w:space="0" w:color="auto" w:frame="1"/>
        </w:rPr>
        <w:t>без взаимодействия</w:t>
      </w:r>
      <w:r w:rsidR="00885CA4" w:rsidRPr="006A15B0">
        <w:rPr>
          <w:rFonts w:ascii="Segoe UI" w:eastAsia="Times New Roman" w:hAnsi="Segoe UI" w:cs="Segoe UI"/>
        </w:rPr>
        <w:t> с контролируемым лицом. Правообладатель земельного участка никак </w:t>
      </w:r>
      <w:r w:rsidR="001B326B" w:rsidRPr="006A15B0">
        <w:rPr>
          <w:rFonts w:ascii="Segoe UI" w:eastAsia="Times New Roman" w:hAnsi="Segoe UI" w:cs="Segoe UI"/>
          <w:bCs/>
          <w:bdr w:val="none" w:sz="0" w:space="0" w:color="auto" w:frame="1"/>
        </w:rPr>
        <w:t>не уведомляется</w:t>
      </w:r>
      <w:r w:rsidR="001B326B" w:rsidRPr="006A15B0">
        <w:rPr>
          <w:rFonts w:ascii="Segoe UI" w:eastAsia="Times New Roman" w:hAnsi="Segoe UI" w:cs="Segoe UI"/>
        </w:rPr>
        <w:t xml:space="preserve"> о </w:t>
      </w:r>
      <w:r w:rsidR="00885CA4" w:rsidRPr="006A15B0">
        <w:rPr>
          <w:rFonts w:ascii="Segoe UI" w:eastAsia="Times New Roman" w:hAnsi="Segoe UI" w:cs="Segoe UI"/>
        </w:rPr>
        <w:t>готовящемся</w:t>
      </w:r>
      <w:r w:rsidR="000D6B67" w:rsidRPr="006A15B0">
        <w:rPr>
          <w:rFonts w:ascii="Segoe UI" w:eastAsia="Times New Roman" w:hAnsi="Segoe UI" w:cs="Segoe UI"/>
        </w:rPr>
        <w:t xml:space="preserve"> мероприятии</w:t>
      </w:r>
      <w:r w:rsidR="00885CA4" w:rsidRPr="006A15B0">
        <w:rPr>
          <w:rFonts w:ascii="Segoe UI" w:eastAsia="Times New Roman" w:hAnsi="Segoe UI" w:cs="Segoe UI"/>
        </w:rPr>
        <w:t>.</w:t>
      </w:r>
    </w:p>
    <w:p w:rsidR="00885CA4" w:rsidRPr="006A15B0" w:rsidRDefault="00885CA4" w:rsidP="001B326B">
      <w:pPr>
        <w:shd w:val="clear" w:color="auto" w:fill="FFFFFF"/>
        <w:ind w:firstLine="708"/>
        <w:jc w:val="both"/>
        <w:rPr>
          <w:rFonts w:ascii="Segoe UI" w:eastAsia="Times New Roman" w:hAnsi="Segoe UI" w:cs="Segoe UI"/>
        </w:rPr>
      </w:pPr>
    </w:p>
    <w:p w:rsidR="00FB5421" w:rsidRPr="006A15B0" w:rsidRDefault="00FB5421" w:rsidP="000D6B67">
      <w:pPr>
        <w:shd w:val="clear" w:color="auto" w:fill="FFFFFF"/>
        <w:jc w:val="both"/>
        <w:rPr>
          <w:rFonts w:ascii="Segoe UI" w:eastAsia="Times New Roman" w:hAnsi="Segoe UI" w:cs="Segoe UI"/>
          <w:b/>
        </w:rPr>
      </w:pPr>
      <w:r w:rsidRPr="006A15B0">
        <w:rPr>
          <w:rFonts w:ascii="Segoe UI" w:eastAsia="Times New Roman" w:hAnsi="Segoe UI" w:cs="Segoe UI"/>
          <w:b/>
        </w:rPr>
        <w:t xml:space="preserve">Вопрос: Какие </w:t>
      </w:r>
      <w:r w:rsidR="000D6B67" w:rsidRPr="006A15B0">
        <w:rPr>
          <w:rFonts w:ascii="Segoe UI" w:eastAsia="Times New Roman" w:hAnsi="Segoe UI" w:cs="Segoe UI"/>
          <w:b/>
        </w:rPr>
        <w:t xml:space="preserve">есть </w:t>
      </w:r>
      <w:r w:rsidRPr="006A15B0">
        <w:rPr>
          <w:rFonts w:ascii="Segoe UI" w:eastAsia="Times New Roman" w:hAnsi="Segoe UI" w:cs="Segoe UI"/>
          <w:b/>
        </w:rPr>
        <w:t>основания для проведения выездного обследования?</w:t>
      </w:r>
    </w:p>
    <w:p w:rsidR="00471EC1" w:rsidRPr="006A15B0" w:rsidRDefault="009B2A6E" w:rsidP="000D6B67">
      <w:pPr>
        <w:shd w:val="clear" w:color="auto" w:fill="FFFFFF"/>
        <w:jc w:val="both"/>
        <w:rPr>
          <w:rFonts w:ascii="Segoe UI" w:eastAsia="Times New Roman" w:hAnsi="Segoe UI" w:cs="Segoe UI"/>
        </w:rPr>
      </w:pPr>
      <w:r w:rsidRPr="006A15B0">
        <w:rPr>
          <w:rFonts w:ascii="Segoe UI" w:eastAsia="Times New Roman" w:hAnsi="Segoe UI" w:cs="Segoe UI"/>
          <w:b/>
        </w:rPr>
        <w:t>Ответ:</w:t>
      </w:r>
      <w:r w:rsidRPr="006A15B0">
        <w:rPr>
          <w:rFonts w:ascii="Segoe UI" w:eastAsia="Times New Roman" w:hAnsi="Segoe UI" w:cs="Segoe UI"/>
        </w:rPr>
        <w:t xml:space="preserve"> </w:t>
      </w:r>
      <w:r w:rsidR="00FB5421" w:rsidRPr="006A15B0">
        <w:rPr>
          <w:rFonts w:ascii="Segoe UI" w:eastAsia="Times New Roman" w:hAnsi="Segoe UI" w:cs="Segoe UI"/>
        </w:rPr>
        <w:t xml:space="preserve">Выездное обследование </w:t>
      </w:r>
      <w:r w:rsidR="000D6B67" w:rsidRPr="006A15B0">
        <w:rPr>
          <w:rFonts w:ascii="Segoe UI" w:eastAsia="Times New Roman" w:hAnsi="Segoe UI" w:cs="Segoe UI"/>
        </w:rPr>
        <w:t xml:space="preserve">земли, земельных участков или части земельных участков </w:t>
      </w:r>
      <w:r w:rsidR="00FB5421" w:rsidRPr="006A15B0">
        <w:rPr>
          <w:rFonts w:ascii="Segoe UI" w:eastAsia="Times New Roman" w:hAnsi="Segoe UI" w:cs="Segoe UI"/>
        </w:rPr>
        <w:t>проводится в целях оценки соблюдения контролируемым лицом обязательных требований, за нарушение которых законодательством Российской Федерации предусмотрена административная ответственность.</w:t>
      </w:r>
      <w:r w:rsidR="000D6B67" w:rsidRPr="006A15B0">
        <w:rPr>
          <w:rFonts w:ascii="Segoe UI" w:eastAsia="Times New Roman" w:hAnsi="Segoe UI" w:cs="Segoe UI"/>
        </w:rPr>
        <w:t xml:space="preserve"> </w:t>
      </w:r>
      <w:r w:rsidR="00FB5421" w:rsidRPr="006A15B0">
        <w:rPr>
          <w:rFonts w:ascii="Segoe UI" w:eastAsia="Times New Roman" w:hAnsi="Segoe UI" w:cs="Segoe UI"/>
        </w:rPr>
        <w:t>Выездное обследование проводится</w:t>
      </w:r>
      <w:r w:rsidR="001B326B" w:rsidRPr="006A15B0">
        <w:rPr>
          <w:rFonts w:ascii="Segoe UI" w:eastAsia="Times New Roman" w:hAnsi="Segoe UI" w:cs="Segoe UI"/>
        </w:rPr>
        <w:t>,</w:t>
      </w:r>
      <w:r w:rsidR="00FB5421" w:rsidRPr="006A15B0">
        <w:rPr>
          <w:rFonts w:ascii="Segoe UI" w:eastAsia="Times New Roman" w:hAnsi="Segoe UI" w:cs="Segoe UI"/>
        </w:rPr>
        <w:t xml:space="preserve"> в основном</w:t>
      </w:r>
      <w:r w:rsidR="001B326B" w:rsidRPr="006A15B0">
        <w:rPr>
          <w:rFonts w:ascii="Segoe UI" w:eastAsia="Times New Roman" w:hAnsi="Segoe UI" w:cs="Segoe UI"/>
        </w:rPr>
        <w:t>,</w:t>
      </w:r>
      <w:r w:rsidR="00FB5421" w:rsidRPr="006A15B0">
        <w:rPr>
          <w:rFonts w:ascii="Segoe UI" w:eastAsia="Times New Roman" w:hAnsi="Segoe UI" w:cs="Segoe UI"/>
        </w:rPr>
        <w:t xml:space="preserve"> </w:t>
      </w:r>
      <w:r w:rsidR="001B326B" w:rsidRPr="006A15B0">
        <w:rPr>
          <w:rFonts w:ascii="Segoe UI" w:eastAsia="Times New Roman" w:hAnsi="Segoe UI" w:cs="Segoe UI"/>
        </w:rPr>
        <w:t>по жалобе, заявлению,</w:t>
      </w:r>
      <w:r w:rsidR="000D6B67" w:rsidRPr="006A15B0">
        <w:rPr>
          <w:rFonts w:ascii="Segoe UI" w:eastAsia="Times New Roman" w:hAnsi="Segoe UI" w:cs="Segoe UI"/>
        </w:rPr>
        <w:t xml:space="preserve"> например, соседей,</w:t>
      </w:r>
      <w:r w:rsidR="001B326B" w:rsidRPr="006A15B0">
        <w:rPr>
          <w:rFonts w:ascii="Segoe UI" w:eastAsia="Times New Roman" w:hAnsi="Segoe UI" w:cs="Segoe UI"/>
        </w:rPr>
        <w:t xml:space="preserve"> содержащих признаки самовольного занятия</w:t>
      </w:r>
      <w:r w:rsidR="00FB5421" w:rsidRPr="006A15B0">
        <w:rPr>
          <w:rFonts w:ascii="Segoe UI" w:eastAsia="Times New Roman" w:hAnsi="Segoe UI" w:cs="Segoe UI"/>
        </w:rPr>
        <w:t xml:space="preserve"> либо нецелевого использования (неиспользования) земельных участков.</w:t>
      </w:r>
      <w:r w:rsidR="000D6B67" w:rsidRPr="006A15B0">
        <w:rPr>
          <w:rFonts w:ascii="Segoe UI" w:eastAsia="Times New Roman" w:hAnsi="Segoe UI" w:cs="Segoe UI"/>
        </w:rPr>
        <w:t xml:space="preserve"> </w:t>
      </w:r>
      <w:r w:rsidR="00FB5421" w:rsidRPr="006A15B0">
        <w:rPr>
          <w:rFonts w:ascii="Segoe UI" w:eastAsia="Times New Roman" w:hAnsi="Segoe UI" w:cs="Segoe UI"/>
        </w:rPr>
        <w:t>Выездное обследование проводится по решению руководителя (заместителя руководителя) Управления Ро</w:t>
      </w:r>
      <w:r w:rsidR="000D6B67" w:rsidRPr="006A15B0">
        <w:rPr>
          <w:rFonts w:ascii="Segoe UI" w:eastAsia="Times New Roman" w:hAnsi="Segoe UI" w:cs="Segoe UI"/>
        </w:rPr>
        <w:t xml:space="preserve">среестра по </w:t>
      </w:r>
      <w:r w:rsidR="000D6B67" w:rsidRPr="006A15B0">
        <w:rPr>
          <w:rFonts w:ascii="Segoe UI" w:eastAsia="Times New Roman" w:hAnsi="Segoe UI" w:cs="Segoe UI"/>
        </w:rPr>
        <w:lastRenderedPageBreak/>
        <w:t xml:space="preserve">Республике Хакасия </w:t>
      </w:r>
      <w:r w:rsidR="00FB5421" w:rsidRPr="006A15B0">
        <w:rPr>
          <w:rFonts w:ascii="Segoe UI" w:eastAsia="Times New Roman" w:hAnsi="Segoe UI" w:cs="Segoe UI"/>
        </w:rPr>
        <w:t>– на основании утвержденного задания. Согласовывать с прокуратурой решение о проведении выездного обследования не нужно.</w:t>
      </w:r>
    </w:p>
    <w:p w:rsidR="001B326B" w:rsidRPr="006A15B0" w:rsidRDefault="001B326B" w:rsidP="001B326B">
      <w:pPr>
        <w:shd w:val="clear" w:color="auto" w:fill="FFFFFF"/>
        <w:ind w:firstLine="708"/>
        <w:jc w:val="both"/>
        <w:rPr>
          <w:rFonts w:ascii="Segoe UI" w:eastAsia="Times New Roman" w:hAnsi="Segoe UI" w:cs="Segoe UI"/>
        </w:rPr>
      </w:pPr>
    </w:p>
    <w:p w:rsidR="001B326B" w:rsidRPr="006A15B0" w:rsidRDefault="000D6B67" w:rsidP="000D6B67">
      <w:pPr>
        <w:shd w:val="clear" w:color="auto" w:fill="FFFFFF"/>
        <w:jc w:val="both"/>
        <w:rPr>
          <w:rFonts w:ascii="Segoe UI" w:eastAsia="Times New Roman" w:hAnsi="Segoe UI" w:cs="Segoe UI"/>
          <w:b/>
        </w:rPr>
      </w:pPr>
      <w:r w:rsidRPr="006A15B0">
        <w:rPr>
          <w:rFonts w:ascii="Segoe UI" w:eastAsia="Times New Roman" w:hAnsi="Segoe UI" w:cs="Segoe UI"/>
          <w:b/>
        </w:rPr>
        <w:t xml:space="preserve">Вопрос: Какие действия проводят земельные инспекторы на участке </w:t>
      </w:r>
      <w:r w:rsidR="001B326B" w:rsidRPr="006A15B0">
        <w:rPr>
          <w:rFonts w:ascii="Segoe UI" w:eastAsia="Times New Roman" w:hAnsi="Segoe UI" w:cs="Segoe UI"/>
          <w:b/>
        </w:rPr>
        <w:t>в ходе выездного обследования?</w:t>
      </w:r>
    </w:p>
    <w:p w:rsidR="001B326B" w:rsidRPr="006A15B0" w:rsidRDefault="009B2A6E" w:rsidP="009B2A6E">
      <w:pPr>
        <w:shd w:val="clear" w:color="auto" w:fill="FFFFFF"/>
        <w:jc w:val="both"/>
        <w:rPr>
          <w:rFonts w:ascii="Segoe UI" w:eastAsia="Times New Roman" w:hAnsi="Segoe UI" w:cs="Segoe UI"/>
        </w:rPr>
      </w:pPr>
      <w:r w:rsidRPr="006A15B0">
        <w:rPr>
          <w:rFonts w:ascii="Segoe UI" w:eastAsia="Times New Roman" w:hAnsi="Segoe UI" w:cs="Segoe UI"/>
          <w:b/>
        </w:rPr>
        <w:t>Ответ:</w:t>
      </w:r>
      <w:r w:rsidRPr="006A15B0">
        <w:rPr>
          <w:rFonts w:ascii="Segoe UI" w:eastAsia="Times New Roman" w:hAnsi="Segoe UI" w:cs="Segoe UI"/>
        </w:rPr>
        <w:t xml:space="preserve"> </w:t>
      </w:r>
      <w:r w:rsidR="001B326B" w:rsidRPr="006A15B0">
        <w:rPr>
          <w:rFonts w:ascii="Segoe UI" w:eastAsia="Times New Roman" w:hAnsi="Segoe UI" w:cs="Segoe UI"/>
        </w:rPr>
        <w:t xml:space="preserve">Должностные лица </w:t>
      </w:r>
      <w:proofErr w:type="spellStart"/>
      <w:r w:rsidR="001B326B" w:rsidRPr="006A15B0">
        <w:rPr>
          <w:rFonts w:ascii="Segoe UI" w:eastAsia="Times New Roman" w:hAnsi="Segoe UI" w:cs="Segoe UI"/>
        </w:rPr>
        <w:t>Росреестра</w:t>
      </w:r>
      <w:proofErr w:type="spellEnd"/>
      <w:r w:rsidR="001B326B" w:rsidRPr="006A15B0">
        <w:rPr>
          <w:rFonts w:ascii="Segoe UI" w:eastAsia="Times New Roman" w:hAnsi="Segoe UI" w:cs="Segoe UI"/>
        </w:rPr>
        <w:t xml:space="preserve"> </w:t>
      </w:r>
      <w:r w:rsidR="000D6B67" w:rsidRPr="006A15B0">
        <w:rPr>
          <w:rFonts w:ascii="Segoe UI" w:eastAsia="Times New Roman" w:hAnsi="Segoe UI" w:cs="Segoe UI"/>
        </w:rPr>
        <w:t>Хакасии</w:t>
      </w:r>
      <w:r w:rsidR="001B326B" w:rsidRPr="006A15B0">
        <w:rPr>
          <w:rFonts w:ascii="Segoe UI" w:eastAsia="Times New Roman" w:hAnsi="Segoe UI" w:cs="Segoe UI"/>
        </w:rPr>
        <w:t xml:space="preserve"> в рамках выездного обследования проводят осмотр путем визуального обследования территории земельного участка и инструментальное обследование путем проведения геодезических измерений (определений) и (или) картографических измерений, по результатам которых составляются протоколы осмотра и инструментального обследования.</w:t>
      </w:r>
    </w:p>
    <w:p w:rsidR="001B326B" w:rsidRPr="006A15B0" w:rsidRDefault="001B326B" w:rsidP="001B326B">
      <w:pPr>
        <w:shd w:val="clear" w:color="auto" w:fill="FFFFFF"/>
        <w:jc w:val="both"/>
        <w:rPr>
          <w:rFonts w:ascii="Segoe UI" w:eastAsia="Times New Roman" w:hAnsi="Segoe UI" w:cs="Segoe UI"/>
          <w:b/>
        </w:rPr>
      </w:pPr>
    </w:p>
    <w:p w:rsidR="001B326B" w:rsidRPr="006A15B0" w:rsidRDefault="001B326B" w:rsidP="000D6B67">
      <w:pPr>
        <w:shd w:val="clear" w:color="auto" w:fill="FFFFFF"/>
        <w:jc w:val="both"/>
        <w:outlineLvl w:val="2"/>
        <w:rPr>
          <w:rFonts w:ascii="Segoe UI" w:hAnsi="Segoe UI" w:cs="Segoe UI"/>
          <w:b/>
          <w:bCs/>
        </w:rPr>
      </w:pPr>
      <w:r w:rsidRPr="006A15B0">
        <w:rPr>
          <w:rFonts w:ascii="Segoe UI" w:hAnsi="Segoe UI" w:cs="Segoe UI"/>
          <w:b/>
          <w:bCs/>
        </w:rPr>
        <w:t>Вопрос: За что могут оштрафовать владельцев земельных участков?</w:t>
      </w:r>
    </w:p>
    <w:p w:rsidR="001B326B" w:rsidRPr="006A15B0" w:rsidRDefault="009B2A6E" w:rsidP="000D6B67">
      <w:pPr>
        <w:shd w:val="clear" w:color="auto" w:fill="FFFFFF"/>
        <w:jc w:val="both"/>
        <w:rPr>
          <w:rFonts w:ascii="Segoe UI" w:hAnsi="Segoe UI" w:cs="Segoe UI"/>
        </w:rPr>
      </w:pPr>
      <w:r w:rsidRPr="006A15B0">
        <w:rPr>
          <w:rFonts w:ascii="Segoe UI" w:hAnsi="Segoe UI" w:cs="Segoe UI"/>
          <w:b/>
        </w:rPr>
        <w:t>Ответ:</w:t>
      </w:r>
      <w:r w:rsidRPr="006A15B0">
        <w:rPr>
          <w:rFonts w:ascii="Segoe UI" w:hAnsi="Segoe UI" w:cs="Segoe UI"/>
        </w:rPr>
        <w:t xml:space="preserve"> </w:t>
      </w:r>
      <w:r w:rsidR="001B326B" w:rsidRPr="006A15B0">
        <w:rPr>
          <w:rFonts w:ascii="Segoe UI" w:hAnsi="Segoe UI" w:cs="Segoe UI"/>
        </w:rPr>
        <w:t>К самым распространенным нарушениям земель</w:t>
      </w:r>
      <w:r w:rsidR="000D6B67" w:rsidRPr="006A15B0">
        <w:rPr>
          <w:rFonts w:ascii="Segoe UI" w:hAnsi="Segoe UI" w:cs="Segoe UI"/>
        </w:rPr>
        <w:t xml:space="preserve">ного законодательства относятся </w:t>
      </w:r>
      <w:r w:rsidR="001B326B" w:rsidRPr="006A15B0">
        <w:rPr>
          <w:rFonts w:ascii="Segoe UI" w:hAnsi="Segoe UI" w:cs="Segoe UI"/>
        </w:rPr>
        <w:t xml:space="preserve">самовольное занятие земельного участка (так называемые, </w:t>
      </w:r>
      <w:proofErr w:type="spellStart"/>
      <w:r w:rsidR="001B326B" w:rsidRPr="006A15B0">
        <w:rPr>
          <w:rFonts w:ascii="Segoe UI" w:hAnsi="Segoe UI" w:cs="Segoe UI"/>
        </w:rPr>
        <w:t>самозахваты</w:t>
      </w:r>
      <w:proofErr w:type="spellEnd"/>
      <w:r w:rsidR="001B326B" w:rsidRPr="006A15B0">
        <w:rPr>
          <w:rFonts w:ascii="Segoe UI" w:hAnsi="Segoe UI" w:cs="Segoe UI"/>
        </w:rPr>
        <w:t>, или использование чужой земли без пре</w:t>
      </w:r>
      <w:r w:rsidR="000D6B67" w:rsidRPr="006A15B0">
        <w:rPr>
          <w:rFonts w:ascii="Segoe UI" w:hAnsi="Segoe UI" w:cs="Segoe UI"/>
        </w:rPr>
        <w:t xml:space="preserve">дусмотренных законом оснований), </w:t>
      </w:r>
      <w:r w:rsidR="001B326B" w:rsidRPr="006A15B0">
        <w:rPr>
          <w:rFonts w:ascii="Segoe UI" w:hAnsi="Segoe UI" w:cs="Segoe UI"/>
        </w:rPr>
        <w:t>нецелевое использование земель, то есть 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</w:t>
      </w:r>
      <w:r w:rsidR="000D6B67" w:rsidRPr="006A15B0">
        <w:rPr>
          <w:rFonts w:ascii="Segoe UI" w:hAnsi="Segoe UI" w:cs="Segoe UI"/>
        </w:rPr>
        <w:t xml:space="preserve"> открыл магазин – это нарушение. Н</w:t>
      </w:r>
      <w:r w:rsidR="001B326B" w:rsidRPr="006A15B0">
        <w:rPr>
          <w:rFonts w:ascii="Segoe UI" w:hAnsi="Segoe UI" w:cs="Segoe UI"/>
        </w:rPr>
        <w:t>еиспользование земель,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  <w:r w:rsidR="000D6B67" w:rsidRPr="006A15B0">
        <w:rPr>
          <w:rFonts w:ascii="Segoe UI" w:hAnsi="Segoe UI" w:cs="Segoe UI"/>
        </w:rPr>
        <w:t xml:space="preserve"> </w:t>
      </w:r>
      <w:r w:rsidR="001B326B" w:rsidRPr="006A15B0">
        <w:rPr>
          <w:rFonts w:ascii="Segoe UI" w:hAnsi="Segoe UI" w:cs="Segoe UI"/>
        </w:rPr>
        <w:t xml:space="preserve">По результатам проведения </w:t>
      </w:r>
      <w:r w:rsidR="000D6B67" w:rsidRPr="006A15B0">
        <w:rPr>
          <w:rFonts w:ascii="Segoe UI" w:hAnsi="Segoe UI" w:cs="Segoe UI"/>
        </w:rPr>
        <w:t xml:space="preserve">проверок </w:t>
      </w:r>
      <w:r w:rsidR="001B326B" w:rsidRPr="006A15B0">
        <w:rPr>
          <w:rFonts w:ascii="Segoe UI" w:hAnsi="Segoe UI" w:cs="Segoe UI"/>
        </w:rPr>
        <w:t xml:space="preserve">инспекторы составляют акты. В случае выявления нарушений </w:t>
      </w:r>
      <w:r w:rsidR="000D6B67" w:rsidRPr="006A15B0">
        <w:rPr>
          <w:rFonts w:ascii="Segoe UI" w:hAnsi="Segoe UI" w:cs="Segoe UI"/>
        </w:rPr>
        <w:t xml:space="preserve">землевладельцу </w:t>
      </w:r>
      <w:r w:rsidR="001B326B" w:rsidRPr="006A15B0">
        <w:rPr>
          <w:rFonts w:ascii="Segoe UI" w:hAnsi="Segoe UI" w:cs="Segoe UI"/>
        </w:rPr>
        <w:t>выдаются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 составлен протокол об административном правонарушении.</w:t>
      </w:r>
    </w:p>
    <w:p w:rsidR="006A15B0" w:rsidRPr="006A15B0" w:rsidRDefault="006A15B0" w:rsidP="000D6B67">
      <w:pPr>
        <w:shd w:val="clear" w:color="auto" w:fill="FFFFFF"/>
        <w:jc w:val="both"/>
        <w:rPr>
          <w:rFonts w:ascii="Segoe UI" w:hAnsi="Segoe UI" w:cs="Segoe UI"/>
        </w:rPr>
      </w:pPr>
    </w:p>
    <w:p w:rsidR="006A15B0" w:rsidRPr="006A15B0" w:rsidRDefault="006A15B0" w:rsidP="006A15B0">
      <w:pPr>
        <w:shd w:val="clear" w:color="auto" w:fill="FFFFFF"/>
        <w:jc w:val="both"/>
        <w:rPr>
          <w:rFonts w:ascii="Segoe UI" w:eastAsia="Times New Roman" w:hAnsi="Segoe UI" w:cs="Segoe UI"/>
          <w:b/>
        </w:rPr>
      </w:pPr>
      <w:r w:rsidRPr="006A15B0">
        <w:rPr>
          <w:rFonts w:ascii="Segoe UI" w:eastAsia="Times New Roman" w:hAnsi="Segoe UI" w:cs="Segoe UI"/>
          <w:b/>
        </w:rPr>
        <w:t>Вопрос: Какие решения могут выноситься при выявлении фактов самовольного занятия земельных участков либо их нецелевого использования?</w:t>
      </w:r>
    </w:p>
    <w:p w:rsidR="006A15B0" w:rsidRDefault="006A15B0" w:rsidP="006A15B0">
      <w:pPr>
        <w:shd w:val="clear" w:color="auto" w:fill="FFFFFF"/>
        <w:jc w:val="both"/>
        <w:rPr>
          <w:rFonts w:ascii="Segoe UI" w:eastAsia="Times New Roman" w:hAnsi="Segoe UI" w:cs="Segoe UI"/>
        </w:rPr>
      </w:pPr>
      <w:r w:rsidRPr="006A15B0">
        <w:rPr>
          <w:rFonts w:ascii="Segoe UI" w:eastAsia="Times New Roman" w:hAnsi="Segoe UI" w:cs="Segoe UI"/>
          <w:b/>
        </w:rPr>
        <w:t>Ответ:</w:t>
      </w:r>
      <w:r w:rsidRPr="006A15B0">
        <w:rPr>
          <w:rFonts w:ascii="Segoe UI" w:eastAsia="Times New Roman" w:hAnsi="Segoe UI" w:cs="Segoe UI"/>
        </w:rPr>
        <w:t xml:space="preserve"> </w:t>
      </w:r>
      <w:proofErr w:type="gramStart"/>
      <w:r w:rsidR="00AA613B">
        <w:rPr>
          <w:rFonts w:ascii="Segoe UI" w:eastAsia="Times New Roman" w:hAnsi="Segoe UI" w:cs="Segoe UI"/>
        </w:rPr>
        <w:t>В</w:t>
      </w:r>
      <w:proofErr w:type="gramEnd"/>
      <w:r w:rsidR="00AA613B">
        <w:rPr>
          <w:rFonts w:ascii="Segoe UI" w:eastAsia="Times New Roman" w:hAnsi="Segoe UI" w:cs="Segoe UI"/>
        </w:rPr>
        <w:t xml:space="preserve"> </w:t>
      </w:r>
      <w:r w:rsidRPr="006A15B0">
        <w:rPr>
          <w:rFonts w:ascii="Segoe UI" w:eastAsia="Times New Roman" w:hAnsi="Segoe UI" w:cs="Segoe UI"/>
        </w:rPr>
        <w:t xml:space="preserve">случае выявления данных фактов может быть принято решение о проведении документарной проверки либо подлежащих согласованию с органами прокуратуры выездной проверки и инспекционного визита. Кроме того, будет рассмотрен вопрос о возбуждении дела об административном правонарушении по </w:t>
      </w:r>
      <w:proofErr w:type="spellStart"/>
      <w:r w:rsidRPr="006A15B0">
        <w:rPr>
          <w:rFonts w:ascii="Segoe UI" w:eastAsia="Times New Roman" w:hAnsi="Segoe UI" w:cs="Segoe UI"/>
        </w:rPr>
        <w:t>ст.ст</w:t>
      </w:r>
      <w:proofErr w:type="spellEnd"/>
      <w:r w:rsidRPr="006A15B0">
        <w:rPr>
          <w:rFonts w:ascii="Segoe UI" w:eastAsia="Times New Roman" w:hAnsi="Segoe UI" w:cs="Segoe UI"/>
        </w:rPr>
        <w:t>. 7.1, 8.8 </w:t>
      </w:r>
      <w:hyperlink r:id="rId7" w:history="1">
        <w:r w:rsidRPr="006A15B0">
          <w:rPr>
            <w:rFonts w:ascii="Segoe UI" w:eastAsia="Times New Roman" w:hAnsi="Segoe UI" w:cs="Segoe UI"/>
            <w:bdr w:val="none" w:sz="0" w:space="0" w:color="auto" w:frame="1"/>
          </w:rPr>
          <w:t>Кодекса</w:t>
        </w:r>
      </w:hyperlink>
      <w:r w:rsidRPr="006A15B0">
        <w:rPr>
          <w:rFonts w:ascii="Segoe UI" w:eastAsia="Times New Roman" w:hAnsi="Segoe UI" w:cs="Segoe UI"/>
        </w:rPr>
        <w:t> Российской Федерации об административных правонарушениях. Отметим, что по результатам проведения выездного обследования предписания об устранении выявленных нарушений не выдаются.</w:t>
      </w:r>
    </w:p>
    <w:p w:rsidR="009127DE" w:rsidRDefault="009127DE" w:rsidP="006A15B0">
      <w:pPr>
        <w:shd w:val="clear" w:color="auto" w:fill="FFFFFF"/>
        <w:jc w:val="both"/>
        <w:rPr>
          <w:rFonts w:ascii="Segoe UI" w:eastAsia="Times New Roman" w:hAnsi="Segoe UI" w:cs="Segoe UI"/>
        </w:rPr>
      </w:pPr>
    </w:p>
    <w:p w:rsidR="009127DE" w:rsidRPr="009127DE" w:rsidRDefault="009127DE" w:rsidP="009127DE">
      <w:pPr>
        <w:jc w:val="both"/>
        <w:rPr>
          <w:rFonts w:ascii="Segoe UI" w:hAnsi="Segoe UI" w:cs="Segoe UI"/>
          <w:b/>
          <w:lang w:eastAsia="en-US"/>
        </w:rPr>
      </w:pPr>
      <w:r w:rsidRPr="009127DE">
        <w:rPr>
          <w:rFonts w:ascii="Segoe UI" w:hAnsi="Segoe UI" w:cs="Segoe UI"/>
          <w:b/>
          <w:lang w:eastAsia="en-US"/>
        </w:rPr>
        <w:t xml:space="preserve">Вопрос: </w:t>
      </w:r>
      <w:bookmarkStart w:id="0" w:name="_GoBack"/>
      <w:bookmarkEnd w:id="0"/>
      <w:r w:rsidRPr="009127DE">
        <w:rPr>
          <w:rFonts w:ascii="Segoe UI" w:hAnsi="Segoe UI" w:cs="Segoe UI"/>
          <w:b/>
          <w:lang w:eastAsia="en-US"/>
        </w:rPr>
        <w:t xml:space="preserve">В каких случаях </w:t>
      </w:r>
      <w:proofErr w:type="spellStart"/>
      <w:r w:rsidRPr="009127DE">
        <w:rPr>
          <w:rFonts w:ascii="Segoe UI" w:hAnsi="Segoe UI" w:cs="Segoe UI"/>
          <w:b/>
          <w:lang w:eastAsia="en-US"/>
        </w:rPr>
        <w:t>Росреестр</w:t>
      </w:r>
      <w:proofErr w:type="spellEnd"/>
      <w:r w:rsidRPr="009127DE">
        <w:rPr>
          <w:rFonts w:ascii="Segoe UI" w:hAnsi="Segoe UI" w:cs="Segoe UI"/>
          <w:b/>
          <w:lang w:eastAsia="en-US"/>
        </w:rPr>
        <w:t xml:space="preserve"> может вынести предостережение?</w:t>
      </w:r>
    </w:p>
    <w:p w:rsidR="009127DE" w:rsidRDefault="009127DE" w:rsidP="009127DE">
      <w:pPr>
        <w:jc w:val="both"/>
        <w:rPr>
          <w:rFonts w:ascii="Segoe UI" w:hAnsi="Segoe UI" w:cs="Segoe UI"/>
          <w:lang w:eastAsia="en-US"/>
        </w:rPr>
      </w:pPr>
      <w:r w:rsidRPr="009127DE">
        <w:rPr>
          <w:rFonts w:ascii="Segoe UI" w:hAnsi="Segoe UI" w:cs="Segoe UI"/>
          <w:b/>
          <w:lang w:eastAsia="en-US"/>
        </w:rPr>
        <w:t>Ответ:</w:t>
      </w:r>
      <w:r>
        <w:rPr>
          <w:rFonts w:ascii="Segoe UI" w:hAnsi="Segoe UI" w:cs="Segoe UI"/>
          <w:lang w:eastAsia="en-US"/>
        </w:rPr>
        <w:t xml:space="preserve"> </w:t>
      </w:r>
      <w:r w:rsidRPr="009127DE">
        <w:rPr>
          <w:rFonts w:ascii="Segoe UI" w:hAnsi="Segoe UI" w:cs="Segoe UI"/>
          <w:lang w:eastAsia="en-US"/>
        </w:rPr>
        <w:t xml:space="preserve">Предостережение выносится, если имеются сведения о возможности (угрозе) нарушения требований законодательства или непосредственно о нарушениях, не </w:t>
      </w:r>
      <w:r w:rsidRPr="009127DE">
        <w:rPr>
          <w:rFonts w:ascii="Segoe UI" w:hAnsi="Segoe UI" w:cs="Segoe UI"/>
          <w:lang w:eastAsia="en-US"/>
        </w:rPr>
        <w:lastRenderedPageBreak/>
        <w:t>причинивших какого-либо вреда и не создавших угрозу причинения такого вреда, а также если хозяйствующий субъект ранее не был привлечен к ответственности.</w:t>
      </w:r>
    </w:p>
    <w:p w:rsidR="009127DE" w:rsidRPr="009127DE" w:rsidRDefault="009127DE" w:rsidP="009127DE">
      <w:pPr>
        <w:jc w:val="both"/>
        <w:rPr>
          <w:rFonts w:ascii="Segoe UI" w:hAnsi="Segoe UI" w:cs="Segoe UI"/>
          <w:lang w:eastAsia="en-US"/>
        </w:rPr>
      </w:pPr>
    </w:p>
    <w:p w:rsidR="009127DE" w:rsidRPr="009127DE" w:rsidRDefault="009127DE" w:rsidP="009127DE">
      <w:pPr>
        <w:jc w:val="both"/>
        <w:rPr>
          <w:rFonts w:ascii="Segoe UI" w:hAnsi="Segoe UI" w:cs="Segoe UI"/>
          <w:b/>
          <w:lang w:eastAsia="en-US"/>
        </w:rPr>
      </w:pPr>
      <w:r w:rsidRPr="009127DE">
        <w:rPr>
          <w:rFonts w:ascii="Segoe UI" w:hAnsi="Segoe UI" w:cs="Segoe UI"/>
          <w:b/>
          <w:lang w:eastAsia="en-US"/>
        </w:rPr>
        <w:t>Вопрос: Что делать при получении предостережения?</w:t>
      </w:r>
    </w:p>
    <w:p w:rsidR="009127DE" w:rsidRPr="009127DE" w:rsidRDefault="009127DE" w:rsidP="009127DE">
      <w:pPr>
        <w:jc w:val="both"/>
        <w:rPr>
          <w:rFonts w:ascii="Segoe UI" w:hAnsi="Segoe UI" w:cs="Segoe UI"/>
          <w:lang w:eastAsia="en-US"/>
        </w:rPr>
      </w:pPr>
      <w:r w:rsidRPr="009127DE">
        <w:rPr>
          <w:rFonts w:ascii="Segoe UI" w:hAnsi="Segoe UI" w:cs="Segoe UI"/>
          <w:b/>
          <w:lang w:eastAsia="en-US"/>
        </w:rPr>
        <w:t>Ответ:</w:t>
      </w:r>
      <w:r>
        <w:rPr>
          <w:rFonts w:ascii="Segoe UI" w:hAnsi="Segoe UI" w:cs="Segoe UI"/>
          <w:lang w:eastAsia="en-US"/>
        </w:rPr>
        <w:t xml:space="preserve"> </w:t>
      </w:r>
      <w:r w:rsidRPr="009127DE">
        <w:rPr>
          <w:rFonts w:ascii="Segoe UI" w:hAnsi="Segoe UI" w:cs="Segoe UI"/>
          <w:lang w:eastAsia="en-US"/>
        </w:rPr>
        <w:t>Получив предостережение, его необходимо рассмотреть, игнориров</w:t>
      </w:r>
      <w:r>
        <w:rPr>
          <w:rFonts w:ascii="Segoe UI" w:hAnsi="Segoe UI" w:cs="Segoe UI"/>
          <w:lang w:eastAsia="en-US"/>
        </w:rPr>
        <w:t>ать не рекомендуется. Каких-</w:t>
      </w:r>
      <w:r w:rsidRPr="009127DE">
        <w:rPr>
          <w:rFonts w:ascii="Segoe UI" w:hAnsi="Segoe UI" w:cs="Segoe UI"/>
          <w:lang w:eastAsia="en-US"/>
        </w:rPr>
        <w:t xml:space="preserve">либо правил для его рассмотрения не установлено. В данной ситуации </w:t>
      </w:r>
      <w:r w:rsidR="00562617">
        <w:rPr>
          <w:rFonts w:ascii="Segoe UI" w:hAnsi="Segoe UI" w:cs="Segoe UI"/>
          <w:lang w:eastAsia="en-US"/>
        </w:rPr>
        <w:t xml:space="preserve">землевладелец </w:t>
      </w:r>
      <w:r w:rsidRPr="009127DE">
        <w:rPr>
          <w:rFonts w:ascii="Segoe UI" w:hAnsi="Segoe UI" w:cs="Segoe UI"/>
          <w:lang w:eastAsia="en-US"/>
        </w:rPr>
        <w:t xml:space="preserve">вправе направить в </w:t>
      </w:r>
      <w:proofErr w:type="spellStart"/>
      <w:r w:rsidR="00562617">
        <w:rPr>
          <w:rFonts w:ascii="Segoe UI" w:hAnsi="Segoe UI" w:cs="Segoe UI"/>
          <w:lang w:eastAsia="en-US"/>
        </w:rPr>
        <w:t>Росреестр</w:t>
      </w:r>
      <w:proofErr w:type="spellEnd"/>
      <w:r w:rsidR="00562617">
        <w:rPr>
          <w:rFonts w:ascii="Segoe UI" w:hAnsi="Segoe UI" w:cs="Segoe UI"/>
          <w:lang w:eastAsia="en-US"/>
        </w:rPr>
        <w:t xml:space="preserve"> Хакасии </w:t>
      </w:r>
      <w:r w:rsidRPr="009127DE">
        <w:rPr>
          <w:rFonts w:ascii="Segoe UI" w:hAnsi="Segoe UI" w:cs="Segoe UI"/>
          <w:lang w:eastAsia="en-US"/>
        </w:rPr>
        <w:t>возражение или уведомление об исполнении требований.  Хотелось бы отметить, что результаты рассм</w:t>
      </w:r>
      <w:r w:rsidR="00562617">
        <w:rPr>
          <w:rFonts w:ascii="Segoe UI" w:hAnsi="Segoe UI" w:cs="Segoe UI"/>
          <w:lang w:eastAsia="en-US"/>
        </w:rPr>
        <w:t>отрения возражений и уведомлений</w:t>
      </w:r>
      <w:r w:rsidRPr="009127DE">
        <w:rPr>
          <w:rFonts w:ascii="Segoe UI" w:hAnsi="Segoe UI" w:cs="Segoe UI"/>
          <w:lang w:eastAsia="en-US"/>
        </w:rPr>
        <w:t xml:space="preserve"> </w:t>
      </w:r>
      <w:r w:rsidR="00562617">
        <w:rPr>
          <w:rFonts w:ascii="Segoe UI" w:hAnsi="Segoe UI" w:cs="Segoe UI"/>
          <w:lang w:eastAsia="en-US"/>
        </w:rPr>
        <w:t>используются ведомством</w:t>
      </w:r>
      <w:r w:rsidRPr="009127DE">
        <w:rPr>
          <w:rFonts w:ascii="Segoe UI" w:hAnsi="Segoe UI" w:cs="Segoe UI"/>
          <w:lang w:eastAsia="en-US"/>
        </w:rPr>
        <w:t xml:space="preserve"> для организации мероприятий </w:t>
      </w:r>
      <w:r>
        <w:rPr>
          <w:rFonts w:ascii="Segoe UI" w:hAnsi="Segoe UI" w:cs="Segoe UI"/>
          <w:lang w:eastAsia="en-US"/>
        </w:rPr>
        <w:t>по профилактике</w:t>
      </w:r>
      <w:r w:rsidRPr="009127DE">
        <w:rPr>
          <w:rFonts w:ascii="Segoe UI" w:hAnsi="Segoe UI" w:cs="Segoe UI"/>
          <w:lang w:eastAsia="en-US"/>
        </w:rPr>
        <w:t xml:space="preserve"> нарушений.</w:t>
      </w:r>
    </w:p>
    <w:p w:rsidR="009127DE" w:rsidRDefault="009127DE" w:rsidP="006A15B0">
      <w:pPr>
        <w:shd w:val="clear" w:color="auto" w:fill="FFFFFF"/>
        <w:jc w:val="both"/>
        <w:rPr>
          <w:rFonts w:ascii="Segoe UI" w:eastAsia="Times New Roman" w:hAnsi="Segoe UI" w:cs="Segoe UI"/>
        </w:rPr>
      </w:pPr>
    </w:p>
    <w:p w:rsidR="00562617" w:rsidRDefault="00AA613B" w:rsidP="00AA613B">
      <w:pPr>
        <w:jc w:val="both"/>
        <w:rPr>
          <w:rFonts w:ascii="Segoe UI" w:hAnsi="Segoe UI" w:cs="Segoe UI"/>
          <w:b/>
        </w:rPr>
      </w:pPr>
      <w:r w:rsidRPr="00586EBB">
        <w:rPr>
          <w:rFonts w:ascii="Segoe UI" w:eastAsia="Times New Roman" w:hAnsi="Segoe UI" w:cs="Segoe UI"/>
          <w:b/>
        </w:rPr>
        <w:t>ВАЖНО:</w:t>
      </w:r>
      <w:r w:rsidRPr="00586EBB">
        <w:rPr>
          <w:rFonts w:ascii="Segoe UI" w:eastAsia="Times New Roman" w:hAnsi="Segoe UI" w:cs="Segoe UI"/>
        </w:rPr>
        <w:t xml:space="preserve"> </w:t>
      </w:r>
      <w:r w:rsidR="006A15B0" w:rsidRPr="00586EBB">
        <w:rPr>
          <w:rFonts w:ascii="Segoe UI" w:hAnsi="Segoe UI" w:cs="Segoe UI"/>
          <w:shd w:val="clear" w:color="auto" w:fill="FFFFFF"/>
        </w:rPr>
        <w:t xml:space="preserve">За 2021 год </w:t>
      </w:r>
      <w:r w:rsidR="006A15B0" w:rsidRPr="00586EBB">
        <w:rPr>
          <w:rFonts w:ascii="Segoe UI" w:hAnsi="Segoe UI" w:cs="Segoe UI"/>
        </w:rPr>
        <w:t xml:space="preserve">земельные инспекторы </w:t>
      </w:r>
      <w:proofErr w:type="spellStart"/>
      <w:r w:rsidR="006A15B0" w:rsidRPr="00586EBB">
        <w:rPr>
          <w:rFonts w:ascii="Segoe UI" w:hAnsi="Segoe UI" w:cs="Segoe UI"/>
        </w:rPr>
        <w:t>Росреестра</w:t>
      </w:r>
      <w:proofErr w:type="spellEnd"/>
      <w:r w:rsidR="006A15B0" w:rsidRPr="00586EBB">
        <w:rPr>
          <w:rFonts w:ascii="Segoe UI" w:hAnsi="Segoe UI" w:cs="Segoe UI"/>
        </w:rPr>
        <w:t xml:space="preserve"> Хакасии провели</w:t>
      </w:r>
      <w:r w:rsidR="00586EBB" w:rsidRPr="00586EBB">
        <w:rPr>
          <w:rFonts w:ascii="Segoe UI" w:hAnsi="Segoe UI" w:cs="Segoe UI"/>
        </w:rPr>
        <w:t xml:space="preserve"> 467 </w:t>
      </w:r>
      <w:r w:rsidR="006A15B0" w:rsidRPr="00586EBB">
        <w:rPr>
          <w:rFonts w:ascii="Segoe UI" w:hAnsi="Segoe UI" w:cs="Segoe UI"/>
        </w:rPr>
        <w:t xml:space="preserve">плановых и внеплановых проверок соблюдения требований земельного законодательства, выявили </w:t>
      </w:r>
      <w:r w:rsidR="00586EBB" w:rsidRPr="00586EBB">
        <w:rPr>
          <w:rFonts w:ascii="Segoe UI" w:hAnsi="Segoe UI" w:cs="Segoe UI"/>
        </w:rPr>
        <w:t>258</w:t>
      </w:r>
      <w:r w:rsidR="006A15B0" w:rsidRPr="00586EBB">
        <w:rPr>
          <w:rFonts w:ascii="Segoe UI" w:hAnsi="Segoe UI" w:cs="Segoe UI"/>
        </w:rPr>
        <w:t xml:space="preserve"> нарушений </w:t>
      </w:r>
      <w:r w:rsidR="00586EBB" w:rsidRPr="00586EBB">
        <w:rPr>
          <w:rFonts w:ascii="Segoe UI" w:hAnsi="Segoe UI" w:cs="Segoe UI"/>
        </w:rPr>
        <w:t xml:space="preserve">земельного законодательства </w:t>
      </w:r>
      <w:r w:rsidR="006A15B0" w:rsidRPr="00586EBB">
        <w:rPr>
          <w:rFonts w:ascii="Segoe UI" w:hAnsi="Segoe UI" w:cs="Segoe UI"/>
        </w:rPr>
        <w:t xml:space="preserve">и вынесли </w:t>
      </w:r>
      <w:r w:rsidR="00586EBB" w:rsidRPr="00586EBB">
        <w:rPr>
          <w:rFonts w:ascii="Segoe UI" w:hAnsi="Segoe UI" w:cs="Segoe UI"/>
        </w:rPr>
        <w:t>217</w:t>
      </w:r>
      <w:r w:rsidR="006A15B0" w:rsidRPr="00586EBB">
        <w:rPr>
          <w:rFonts w:ascii="Segoe UI" w:hAnsi="Segoe UI" w:cs="Segoe UI"/>
        </w:rPr>
        <w:t xml:space="preserve"> предписаний на устранение нарушений.</w:t>
      </w:r>
      <w:r w:rsidR="006A15B0" w:rsidRPr="00586EBB">
        <w:rPr>
          <w:rFonts w:ascii="Segoe UI" w:hAnsi="Segoe UI" w:cs="Segoe UI"/>
          <w:b/>
        </w:rPr>
        <w:t xml:space="preserve"> </w:t>
      </w:r>
      <w:r w:rsidR="00562617">
        <w:rPr>
          <w:rFonts w:ascii="Segoe UI" w:hAnsi="Segoe UI" w:cs="Segoe UI"/>
          <w:b/>
        </w:rPr>
        <w:t xml:space="preserve"> </w:t>
      </w:r>
    </w:p>
    <w:p w:rsidR="00562617" w:rsidRPr="00562617" w:rsidRDefault="00562617" w:rsidP="00AA613B">
      <w:pPr>
        <w:jc w:val="both"/>
        <w:rPr>
          <w:rFonts w:ascii="Segoe UI" w:hAnsi="Segoe UI" w:cs="Segoe UI"/>
          <w:b/>
        </w:rPr>
      </w:pPr>
    </w:p>
    <w:p w:rsidR="00586EBB" w:rsidRPr="00562617" w:rsidRDefault="006A15B0" w:rsidP="00AA613B">
      <w:pPr>
        <w:jc w:val="both"/>
        <w:rPr>
          <w:rFonts w:ascii="Segoe UI" w:hAnsi="Segoe UI" w:cs="Segoe UI"/>
          <w:b/>
        </w:rPr>
      </w:pPr>
      <w:r w:rsidRPr="00562617">
        <w:rPr>
          <w:rFonts w:ascii="Segoe UI" w:hAnsi="Segoe UI" w:cs="Segoe UI"/>
          <w:b/>
        </w:rPr>
        <w:t>В связи с ограничительными мерами в отношении России</w:t>
      </w:r>
      <w:r w:rsidR="00586EBB" w:rsidRPr="00562617">
        <w:rPr>
          <w:rFonts w:ascii="Segoe UI" w:hAnsi="Segoe UI" w:cs="Segoe UI"/>
          <w:b/>
        </w:rPr>
        <w:t xml:space="preserve"> Правительством Российской Федерации введен </w:t>
      </w:r>
      <w:r w:rsidRPr="00562617">
        <w:rPr>
          <w:rFonts w:ascii="Segoe UI" w:hAnsi="Segoe UI" w:cs="Segoe UI"/>
          <w:b/>
        </w:rPr>
        <w:t>мораторий на проверки граждан и бизнеса до конца 2022 года.</w:t>
      </w:r>
      <w:r w:rsidR="00586EBB" w:rsidRPr="00562617">
        <w:rPr>
          <w:rFonts w:ascii="Segoe UI" w:hAnsi="Segoe UI" w:cs="Segoe UI"/>
          <w:b/>
        </w:rPr>
        <w:t xml:space="preserve"> </w:t>
      </w:r>
      <w:r w:rsidR="00562617" w:rsidRPr="00562617">
        <w:rPr>
          <w:rFonts w:ascii="Segoe UI" w:hAnsi="Segoe UI" w:cs="Segoe UI"/>
          <w:b/>
        </w:rPr>
        <w:t xml:space="preserve">Таким образом, </w:t>
      </w:r>
      <w:r w:rsidR="00562617" w:rsidRPr="00562617">
        <w:rPr>
          <w:rFonts w:ascii="Segoe UI" w:eastAsia="Arial Unicode MS" w:hAnsi="Segoe UI" w:cs="Segoe UI"/>
          <w:b/>
          <w:kern w:val="1"/>
          <w:lang w:eastAsia="hi-IN" w:bidi="hi-IN"/>
        </w:rPr>
        <w:t>в</w:t>
      </w:r>
      <w:r w:rsidRPr="00562617">
        <w:rPr>
          <w:rFonts w:ascii="Segoe UI" w:eastAsia="Arial Unicode MS" w:hAnsi="Segoe UI" w:cs="Segoe UI"/>
          <w:b/>
          <w:kern w:val="1"/>
          <w:lang w:eastAsia="hi-IN" w:bidi="hi-IN"/>
        </w:rPr>
        <w:t xml:space="preserve">место </w:t>
      </w:r>
      <w:r w:rsidR="00586EBB" w:rsidRPr="00562617">
        <w:rPr>
          <w:rFonts w:ascii="Segoe UI" w:eastAsia="Arial Unicode MS" w:hAnsi="Segoe UI" w:cs="Segoe UI"/>
          <w:b/>
          <w:kern w:val="1"/>
          <w:lang w:eastAsia="hi-IN" w:bidi="hi-IN"/>
        </w:rPr>
        <w:t xml:space="preserve">осуществления </w:t>
      </w:r>
      <w:r w:rsidRPr="00562617">
        <w:rPr>
          <w:rFonts w:ascii="Segoe UI" w:eastAsia="Arial Unicode MS" w:hAnsi="Segoe UI" w:cs="Segoe UI"/>
          <w:b/>
          <w:kern w:val="1"/>
          <w:lang w:eastAsia="hi-IN" w:bidi="hi-IN"/>
        </w:rPr>
        <w:t xml:space="preserve">контрольно-надзорных </w:t>
      </w:r>
      <w:proofErr w:type="spellStart"/>
      <w:r w:rsidR="00586EBB" w:rsidRPr="00562617">
        <w:rPr>
          <w:rFonts w:ascii="Segoe UI" w:eastAsia="Arial Unicode MS" w:hAnsi="Segoe UI" w:cs="Segoe UI"/>
          <w:b/>
          <w:kern w:val="1"/>
          <w:lang w:eastAsia="hi-IN" w:bidi="hi-IN"/>
        </w:rPr>
        <w:t>Росреестр</w:t>
      </w:r>
      <w:proofErr w:type="spellEnd"/>
      <w:r w:rsidR="00586EBB" w:rsidRPr="00562617">
        <w:rPr>
          <w:rFonts w:ascii="Segoe UI" w:eastAsia="Arial Unicode MS" w:hAnsi="Segoe UI" w:cs="Segoe UI"/>
          <w:b/>
          <w:kern w:val="1"/>
          <w:lang w:eastAsia="hi-IN" w:bidi="hi-IN"/>
        </w:rPr>
        <w:t xml:space="preserve"> Хакасии усилил</w:t>
      </w:r>
      <w:r w:rsidRPr="00562617">
        <w:rPr>
          <w:rFonts w:ascii="Segoe UI" w:eastAsia="Arial Unicode MS" w:hAnsi="Segoe UI" w:cs="Segoe UI"/>
          <w:b/>
          <w:kern w:val="1"/>
          <w:lang w:eastAsia="hi-IN" w:bidi="hi-IN"/>
        </w:rPr>
        <w:t xml:space="preserve"> проведение профилактических мероприятий - профилактических визитов и направление в адрес землевладельцев предостережений о недопустимости нарушения обязательных требований. </w:t>
      </w:r>
    </w:p>
    <w:p w:rsidR="006A15B0" w:rsidRPr="00CA014B" w:rsidRDefault="006A15B0" w:rsidP="006A15B0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AA613B" w:rsidRDefault="00AA613B" w:rsidP="00AA613B">
      <w:pPr>
        <w:shd w:val="clear" w:color="auto" w:fill="FFFFFF"/>
        <w:jc w:val="right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Пресс-служба </w:t>
      </w:r>
    </w:p>
    <w:p w:rsidR="006A15B0" w:rsidRPr="006A15B0" w:rsidRDefault="00AA613B" w:rsidP="00AA613B">
      <w:pPr>
        <w:shd w:val="clear" w:color="auto" w:fill="FFFFFF"/>
        <w:jc w:val="right"/>
        <w:rPr>
          <w:rFonts w:ascii="Segoe UI" w:eastAsia="Times New Roman" w:hAnsi="Segoe UI" w:cs="Segoe UI"/>
        </w:rPr>
      </w:pP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 Хакасии</w:t>
      </w:r>
    </w:p>
    <w:p w:rsidR="006A15B0" w:rsidRPr="006A15B0" w:rsidRDefault="006A15B0" w:rsidP="000D6B67">
      <w:pPr>
        <w:shd w:val="clear" w:color="auto" w:fill="FFFFFF"/>
        <w:jc w:val="both"/>
        <w:rPr>
          <w:rFonts w:ascii="Segoe UI" w:hAnsi="Segoe UI" w:cs="Segoe UI"/>
        </w:rPr>
      </w:pPr>
    </w:p>
    <w:p w:rsidR="001B326B" w:rsidRPr="006A15B0" w:rsidRDefault="001B326B" w:rsidP="001B326B">
      <w:pPr>
        <w:shd w:val="clear" w:color="auto" w:fill="FFFFFF"/>
        <w:ind w:firstLine="708"/>
        <w:jc w:val="both"/>
        <w:rPr>
          <w:rFonts w:ascii="Segoe UI" w:hAnsi="Segoe UI" w:cs="Segoe UI"/>
        </w:rPr>
      </w:pPr>
    </w:p>
    <w:sectPr w:rsidR="001B326B" w:rsidRPr="006A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3239"/>
    <w:multiLevelType w:val="hybridMultilevel"/>
    <w:tmpl w:val="BEF6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9E"/>
    <w:rsid w:val="000D6B67"/>
    <w:rsid w:val="001B326B"/>
    <w:rsid w:val="00562617"/>
    <w:rsid w:val="00586EBB"/>
    <w:rsid w:val="006138C7"/>
    <w:rsid w:val="006A15B0"/>
    <w:rsid w:val="0076529E"/>
    <w:rsid w:val="00885CA4"/>
    <w:rsid w:val="009127DE"/>
    <w:rsid w:val="009B2A6E"/>
    <w:rsid w:val="00A02CB9"/>
    <w:rsid w:val="00AA613B"/>
    <w:rsid w:val="00E454B1"/>
    <w:rsid w:val="00E5202E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F5A5"/>
  <w15:docId w15:val="{607947F4-489D-4FD1-8AAC-45576EEB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5B0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6A15B0"/>
    <w:rPr>
      <w:b/>
      <w:bCs/>
    </w:rPr>
  </w:style>
  <w:style w:type="character" w:styleId="a6">
    <w:name w:val="Emphasis"/>
    <w:basedOn w:val="a0"/>
    <w:uiPriority w:val="20"/>
    <w:qFormat/>
    <w:rsid w:val="006A15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27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E854F2718E861649D2C011856C296206C3362C85966C7A1471A8B696C6424E691CBE2AF75A22E9BBEFBD1AFW73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6954&amp;dst=101242&amp;date=08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Наталья Евгеньевна</dc:creator>
  <cp:lastModifiedBy>Миронова Мария Сергеевна</cp:lastModifiedBy>
  <cp:revision>5</cp:revision>
  <cp:lastPrinted>2022-03-22T03:15:00Z</cp:lastPrinted>
  <dcterms:created xsi:type="dcterms:W3CDTF">2022-03-22T03:39:00Z</dcterms:created>
  <dcterms:modified xsi:type="dcterms:W3CDTF">2022-03-22T04:03:00Z</dcterms:modified>
</cp:coreProperties>
</file>