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Pr="00901063" w:rsidRDefault="005C003B" w:rsidP="00901063">
      <w:pPr>
        <w:pStyle w:val="a5"/>
        <w:spacing w:line="276" w:lineRule="auto"/>
        <w:jc w:val="both"/>
        <w:rPr>
          <w:rFonts w:ascii="Inter V" w:hAnsi="Inter V"/>
          <w:sz w:val="24"/>
          <w:szCs w:val="24"/>
        </w:rPr>
      </w:pPr>
      <w:r w:rsidRPr="00901063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 wp14:anchorId="24D74274" wp14:editId="383317D4">
            <wp:extent cx="2747317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880" cy="104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 w:rsidRPr="00901063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Pr="00901063" w:rsidRDefault="00CB3098" w:rsidP="00901063">
      <w:pPr>
        <w:pStyle w:val="a5"/>
        <w:spacing w:line="276" w:lineRule="auto"/>
        <w:jc w:val="both"/>
        <w:rPr>
          <w:rFonts w:ascii="Inter V" w:hAnsi="Inter V"/>
          <w:sz w:val="24"/>
          <w:szCs w:val="24"/>
        </w:rPr>
      </w:pPr>
    </w:p>
    <w:p w14:paraId="46FEA884" w14:textId="1DF087A6" w:rsidR="00235EEF" w:rsidRPr="00901063" w:rsidRDefault="00463BE5" w:rsidP="00901063">
      <w:pPr>
        <w:pStyle w:val="a5"/>
        <w:spacing w:line="276" w:lineRule="auto"/>
        <w:jc w:val="right"/>
        <w:rPr>
          <w:rFonts w:ascii="Inter V" w:hAnsi="Inter V" w:cs="Times New Roman"/>
          <w:b/>
          <w:sz w:val="24"/>
          <w:szCs w:val="24"/>
        </w:rPr>
      </w:pPr>
      <w:r w:rsidRPr="00901063">
        <w:rPr>
          <w:rFonts w:ascii="Inter V" w:hAnsi="Inter V" w:cs="Times New Roman"/>
          <w:b/>
          <w:sz w:val="24"/>
          <w:szCs w:val="24"/>
        </w:rPr>
        <w:t>31</w:t>
      </w:r>
      <w:r w:rsidR="00235EEF" w:rsidRPr="00901063">
        <w:rPr>
          <w:rFonts w:ascii="Inter V" w:hAnsi="Inter V" w:cs="Times New Roman"/>
          <w:b/>
          <w:sz w:val="24"/>
          <w:szCs w:val="24"/>
        </w:rPr>
        <w:t>.</w:t>
      </w:r>
      <w:r w:rsidR="00476E54" w:rsidRPr="00901063">
        <w:rPr>
          <w:rFonts w:ascii="Inter V" w:hAnsi="Inter V" w:cs="Times New Roman"/>
          <w:b/>
          <w:sz w:val="24"/>
          <w:szCs w:val="24"/>
        </w:rPr>
        <w:t>0</w:t>
      </w:r>
      <w:r w:rsidR="002A6516" w:rsidRPr="00901063">
        <w:rPr>
          <w:rFonts w:ascii="Inter V" w:hAnsi="Inter V" w:cs="Times New Roman"/>
          <w:b/>
          <w:sz w:val="24"/>
          <w:szCs w:val="24"/>
        </w:rPr>
        <w:t>5</w:t>
      </w:r>
      <w:r w:rsidR="00AF72AE" w:rsidRPr="00901063">
        <w:rPr>
          <w:rFonts w:ascii="Inter V" w:hAnsi="Inter V" w:cs="Times New Roman"/>
          <w:b/>
          <w:sz w:val="24"/>
          <w:szCs w:val="24"/>
        </w:rPr>
        <w:t>.2022</w:t>
      </w:r>
    </w:p>
    <w:p w14:paraId="78B2CF9F" w14:textId="77777777" w:rsidR="00AF72AE" w:rsidRPr="00901063" w:rsidRDefault="00AF72AE" w:rsidP="00901063">
      <w:pPr>
        <w:pStyle w:val="a5"/>
        <w:spacing w:line="276" w:lineRule="auto"/>
        <w:jc w:val="both"/>
        <w:rPr>
          <w:rFonts w:ascii="Inter V" w:hAnsi="Inter V" w:cs="Times New Roman"/>
          <w:b/>
          <w:sz w:val="24"/>
          <w:szCs w:val="24"/>
        </w:rPr>
      </w:pPr>
    </w:p>
    <w:p w14:paraId="59BAF53E" w14:textId="4E77946F" w:rsidR="00463BE5" w:rsidRPr="00901063" w:rsidRDefault="00463BE5" w:rsidP="00901063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rFonts w:ascii="Inter V" w:hAnsi="Inter V" w:cs="Arial"/>
          <w:b/>
        </w:rPr>
      </w:pPr>
      <w:r w:rsidRPr="00901063">
        <w:rPr>
          <w:rFonts w:ascii="Inter V" w:hAnsi="Inter V" w:cs="Arial"/>
        </w:rPr>
        <w:t>​​</w:t>
      </w:r>
      <w:r w:rsidRPr="00901063">
        <w:rPr>
          <w:rFonts w:ascii="Inter V" w:hAnsi="Inter V" w:cs="Arial"/>
          <w:b/>
        </w:rPr>
        <w:t xml:space="preserve">В День защиты детей </w:t>
      </w:r>
      <w:proofErr w:type="spellStart"/>
      <w:r w:rsidRPr="00901063">
        <w:rPr>
          <w:rFonts w:ascii="Inter V" w:hAnsi="Inter V" w:cs="Arial"/>
          <w:b/>
        </w:rPr>
        <w:t>Росреестр</w:t>
      </w:r>
      <w:proofErr w:type="spellEnd"/>
      <w:r w:rsidRPr="00901063">
        <w:rPr>
          <w:rFonts w:ascii="Inter V" w:hAnsi="Inter V" w:cs="Arial"/>
          <w:b/>
        </w:rPr>
        <w:t xml:space="preserve"> и </w:t>
      </w:r>
      <w:r w:rsidR="00901063">
        <w:rPr>
          <w:rFonts w:ascii="Inter V" w:hAnsi="Inter V" w:cs="Arial"/>
          <w:b/>
        </w:rPr>
        <w:t>Кадастровая палата Хакасии прове</w:t>
      </w:r>
      <w:r w:rsidRPr="00901063">
        <w:rPr>
          <w:rFonts w:ascii="Inter V" w:hAnsi="Inter V" w:cs="Arial"/>
          <w:b/>
        </w:rPr>
        <w:t>дут серию консультаций для родителей</w:t>
      </w:r>
    </w:p>
    <w:p w14:paraId="04167F74" w14:textId="77777777" w:rsidR="00901063" w:rsidRPr="00901063" w:rsidRDefault="00901063" w:rsidP="00901063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rFonts w:ascii="Inter V" w:hAnsi="Inter V" w:cs="Arial"/>
        </w:rPr>
      </w:pPr>
    </w:p>
    <w:p w14:paraId="02E520D8" w14:textId="4C34D127" w:rsidR="00463BE5" w:rsidRPr="00901063" w:rsidRDefault="00463BE5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Arial"/>
          <w:b/>
        </w:rPr>
        <w:t xml:space="preserve">С </w:t>
      </w:r>
      <w:r w:rsidR="002D594C" w:rsidRPr="00901063">
        <w:rPr>
          <w:rFonts w:ascii="Inter V" w:hAnsi="Inter V" w:cs="Arial"/>
          <w:b/>
        </w:rPr>
        <w:t>1 по 6</w:t>
      </w:r>
      <w:r w:rsidRPr="00901063">
        <w:rPr>
          <w:rFonts w:ascii="Inter V" w:hAnsi="Inter V" w:cs="Arial"/>
          <w:b/>
        </w:rPr>
        <w:t xml:space="preserve"> июня</w:t>
      </w:r>
      <w:r w:rsidRPr="00901063">
        <w:rPr>
          <w:rFonts w:ascii="Inter V" w:hAnsi="Inter V" w:cs="Arial"/>
        </w:rPr>
        <w:t xml:space="preserve"> </w:t>
      </w:r>
      <w:proofErr w:type="spellStart"/>
      <w:r w:rsidRPr="00901063">
        <w:rPr>
          <w:rFonts w:ascii="Inter V" w:hAnsi="Inter V" w:cs="Arial"/>
        </w:rPr>
        <w:t>Росреестр</w:t>
      </w:r>
      <w:proofErr w:type="spellEnd"/>
      <w:r w:rsidRPr="00901063">
        <w:rPr>
          <w:rFonts w:ascii="Inter V" w:hAnsi="Inter V" w:cs="Arial"/>
        </w:rPr>
        <w:t xml:space="preserve"> и Кадастровая палата Хакасии проведут ряд мероприятий, приуроченных ко Дню защиты детей, и расскажут родителям, детям о жилищных правах несовершеннолетних. </w:t>
      </w:r>
    </w:p>
    <w:p w14:paraId="40604892" w14:textId="799C33D8" w:rsidR="00463BE5" w:rsidRPr="00901063" w:rsidRDefault="00463BE5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Arial"/>
        </w:rPr>
        <w:t xml:space="preserve">Жители республики смогут задать интересующие вопросы специалистам онлайн и офлайн. Так, с 1 по 3 июня и 6 июня </w:t>
      </w:r>
      <w:r w:rsidR="002D594C" w:rsidRPr="00901063">
        <w:rPr>
          <w:rFonts w:ascii="Inter V" w:hAnsi="Inter V" w:cs="Arial"/>
        </w:rPr>
        <w:t xml:space="preserve">с 9 до 12 часов </w:t>
      </w:r>
      <w:r w:rsidRPr="00901063">
        <w:rPr>
          <w:rFonts w:ascii="Inter V" w:hAnsi="Inter V" w:cs="Arial"/>
        </w:rPr>
        <w:t>будут работать «горячие линии», позвонив на которые можно спросить:</w:t>
      </w:r>
    </w:p>
    <w:p w14:paraId="6BFA2AE4" w14:textId="7998A7AD" w:rsidR="00463BE5" w:rsidRPr="00901063" w:rsidRDefault="00463BE5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Arial"/>
        </w:rPr>
        <w:t>- как соверши</w:t>
      </w:r>
      <w:r w:rsidR="002D594C" w:rsidRPr="00901063">
        <w:rPr>
          <w:rFonts w:ascii="Inter V" w:hAnsi="Inter V" w:cs="Arial"/>
        </w:rPr>
        <w:t>ть покупку и оформить недвижимос</w:t>
      </w:r>
      <w:r w:rsidR="00901063">
        <w:rPr>
          <w:rFonts w:ascii="Inter V" w:hAnsi="Inter V" w:cs="Arial"/>
        </w:rPr>
        <w:t>ть по материнскому капиталу;</w:t>
      </w:r>
    </w:p>
    <w:p w14:paraId="691797C2" w14:textId="70658DB5" w:rsidR="00463BE5" w:rsidRPr="00901063" w:rsidRDefault="00463BE5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Arial"/>
        </w:rPr>
        <w:t>- нужно ли делать прописку ребенку</w:t>
      </w:r>
      <w:r w:rsidR="00901063">
        <w:rPr>
          <w:rFonts w:ascii="Inter V" w:hAnsi="Inter V" w:cs="Arial"/>
        </w:rPr>
        <w:t>;</w:t>
      </w:r>
    </w:p>
    <w:p w14:paraId="069A2D38" w14:textId="02FA4E52" w:rsidR="00901063" w:rsidRPr="00901063" w:rsidRDefault="00463BE5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Arial"/>
        </w:rPr>
        <w:t>- каковы особенности продажи кварт</w:t>
      </w:r>
      <w:r w:rsidR="002D594C" w:rsidRPr="00901063">
        <w:rPr>
          <w:rFonts w:ascii="Inter V" w:hAnsi="Inter V" w:cs="Arial"/>
        </w:rPr>
        <w:t>иры, в которой прописан ребенок</w:t>
      </w:r>
      <w:r w:rsidR="00901063">
        <w:rPr>
          <w:rFonts w:ascii="Inter V" w:hAnsi="Inter V" w:cs="Arial"/>
        </w:rPr>
        <w:t>;</w:t>
      </w:r>
    </w:p>
    <w:p w14:paraId="4CF97E1E" w14:textId="6271647C" w:rsidR="00901063" w:rsidRPr="00901063" w:rsidRDefault="002D594C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Segoe UI Symbol"/>
        </w:rPr>
        <w:t xml:space="preserve">- </w:t>
      </w:r>
      <w:r w:rsidR="00463BE5" w:rsidRPr="00901063">
        <w:rPr>
          <w:rFonts w:ascii="Inter V" w:hAnsi="Inter V" w:cs="Arial"/>
        </w:rPr>
        <w:t>кто может представлять интересы несовершеннолетнего при сделках с недвижимостью</w:t>
      </w:r>
      <w:r w:rsidR="00901063">
        <w:rPr>
          <w:rFonts w:ascii="Inter V" w:hAnsi="Inter V" w:cs="Arial"/>
        </w:rPr>
        <w:t>;</w:t>
      </w:r>
    </w:p>
    <w:p w14:paraId="7D228F18" w14:textId="25CA772D" w:rsidR="00901063" w:rsidRPr="00901063" w:rsidRDefault="002D594C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Segoe UI Symbol"/>
        </w:rPr>
        <w:t xml:space="preserve">- </w:t>
      </w:r>
      <w:r w:rsidR="00463BE5" w:rsidRPr="00901063">
        <w:rPr>
          <w:rFonts w:ascii="Inter V" w:hAnsi="Inter V" w:cs="Arial"/>
        </w:rPr>
        <w:t>с какого возраста ребенок может самостоятельно распоряжаться недвижимостью</w:t>
      </w:r>
      <w:r w:rsidR="00901063">
        <w:rPr>
          <w:rFonts w:ascii="Inter V" w:hAnsi="Inter V" w:cs="Arial"/>
        </w:rPr>
        <w:t>;</w:t>
      </w:r>
      <w:bookmarkStart w:id="0" w:name="_GoBack"/>
      <w:bookmarkEnd w:id="0"/>
    </w:p>
    <w:p w14:paraId="46C54EDD" w14:textId="690843EB" w:rsidR="002D594C" w:rsidRPr="00901063" w:rsidRDefault="002D594C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901063">
        <w:rPr>
          <w:rFonts w:ascii="Inter V" w:hAnsi="Inter V" w:cs="Segoe UI Symbol"/>
        </w:rPr>
        <w:t xml:space="preserve">- </w:t>
      </w:r>
      <w:r w:rsidR="00463BE5" w:rsidRPr="00901063">
        <w:rPr>
          <w:rFonts w:ascii="Inter V" w:hAnsi="Inter V" w:cs="Arial"/>
        </w:rPr>
        <w:t>можно ли подарить недвижимость несовершеннолетнему</w:t>
      </w:r>
      <w:r w:rsidRPr="00901063">
        <w:rPr>
          <w:rFonts w:ascii="Inter V" w:hAnsi="Inter V" w:cs="Arial"/>
        </w:rPr>
        <w:t xml:space="preserve"> и другие вопросы.</w:t>
      </w:r>
    </w:p>
    <w:p w14:paraId="21008378" w14:textId="3332787A" w:rsidR="002D594C" w:rsidRPr="00901063" w:rsidRDefault="002D594C" w:rsidP="00901063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  <w:b/>
        </w:rPr>
      </w:pPr>
      <w:r w:rsidRPr="00901063">
        <w:rPr>
          <w:rFonts w:ascii="Inter V" w:hAnsi="Inter V" w:cs="Arial"/>
          <w:b/>
        </w:rPr>
        <w:t>Телефоны «горячей» линии:</w:t>
      </w:r>
    </w:p>
    <w:p w14:paraId="1CB23D38" w14:textId="4B90C9FF" w:rsidR="002D594C" w:rsidRPr="00901063" w:rsidRDefault="002D594C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901063">
        <w:rPr>
          <w:rFonts w:ascii="Inter V" w:hAnsi="Inter V" w:cs="Arial"/>
          <w:sz w:val="24"/>
          <w:szCs w:val="24"/>
        </w:rPr>
        <w:t xml:space="preserve">- </w:t>
      </w: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в </w:t>
      </w:r>
      <w:r w:rsidR="00647309" w:rsidRPr="00901063">
        <w:rPr>
          <w:rFonts w:ascii="Inter V" w:eastAsia="Times New Roman" w:hAnsi="Inter V" w:cs="Segoe UI"/>
          <w:sz w:val="24"/>
          <w:szCs w:val="24"/>
          <w:lang w:eastAsia="ru-RU"/>
        </w:rPr>
        <w:t>Абакане 8(3902)22-</w:t>
      </w:r>
      <w:r w:rsidR="00901063" w:rsidRPr="00901063">
        <w:rPr>
          <w:rFonts w:ascii="Inter V" w:eastAsia="Times New Roman" w:hAnsi="Inter V" w:cs="Segoe UI"/>
          <w:sz w:val="24"/>
          <w:szCs w:val="24"/>
          <w:lang w:eastAsia="ru-RU"/>
        </w:rPr>
        <w:t>61-27</w:t>
      </w: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>;</w:t>
      </w: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</w:t>
      </w: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>35-84-96</w:t>
      </w: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(</w:t>
      </w:r>
      <w:proofErr w:type="spellStart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>доб</w:t>
      </w:r>
      <w:proofErr w:type="spellEnd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2216)</w:t>
      </w:r>
    </w:p>
    <w:p w14:paraId="7CE3593E" w14:textId="77777777" w:rsidR="002D594C" w:rsidRPr="002D594C" w:rsidRDefault="002D594C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>- в Саяногорске 8(39042)6-78-27;</w:t>
      </w:r>
    </w:p>
    <w:p w14:paraId="38E39FCD" w14:textId="77777777" w:rsidR="002D594C" w:rsidRPr="002D594C" w:rsidRDefault="002D594C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 xml:space="preserve">- в Аскизе и </w:t>
      </w:r>
      <w:proofErr w:type="spellStart"/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>Таштыпском</w:t>
      </w:r>
      <w:proofErr w:type="spellEnd"/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 xml:space="preserve"> районе 8(39045)9-22-25;</w:t>
      </w:r>
    </w:p>
    <w:p w14:paraId="0F76541E" w14:textId="77777777" w:rsidR="002D594C" w:rsidRPr="002D594C" w:rsidRDefault="002D594C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 xml:space="preserve">- в Усть-Абакане и </w:t>
      </w:r>
      <w:proofErr w:type="spellStart"/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>Ширинском</w:t>
      </w:r>
      <w:proofErr w:type="spellEnd"/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 xml:space="preserve"> районе 8(39032)2-09-48;</w:t>
      </w:r>
    </w:p>
    <w:p w14:paraId="4985B1CE" w14:textId="31120734" w:rsidR="002D594C" w:rsidRPr="00901063" w:rsidRDefault="002D594C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2D594C">
        <w:rPr>
          <w:rFonts w:ascii="Inter V" w:eastAsia="Times New Roman" w:hAnsi="Inter V" w:cs="Segoe UI"/>
          <w:sz w:val="24"/>
          <w:szCs w:val="24"/>
          <w:lang w:eastAsia="ru-RU"/>
        </w:rPr>
        <w:t>- в Черногорске 8(39031)6-44-07.</w:t>
      </w:r>
    </w:p>
    <w:p w14:paraId="1BAB1EA6" w14:textId="1BF98131" w:rsidR="002D594C" w:rsidRPr="00901063" w:rsidRDefault="002D594C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Также 1 июня </w:t>
      </w:r>
      <w:r w:rsidR="00901063"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в Абакане </w:t>
      </w: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возле здания </w:t>
      </w:r>
      <w:proofErr w:type="spellStart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>Росреестра</w:t>
      </w:r>
      <w:proofErr w:type="spellEnd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Хакасии по адресу улица Вяткина, 12 (со стороны улицы Ленина) будет работать площадка, куда можно подойти с документами и проконсультироваться с государственным регистратором </w:t>
      </w:r>
      <w:proofErr w:type="spellStart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>Росреестра</w:t>
      </w:r>
      <w:proofErr w:type="spellEnd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Хакасии и специалистом Кадастровой палаты. Для детей будет организована детская зона с бесплатной раздачей цветного мела и воздушных шаров. Правовая площадка будет работать с 10 до 12 часов.</w:t>
      </w:r>
    </w:p>
    <w:p w14:paraId="09EE9578" w14:textId="1832D397" w:rsidR="00463BE5" w:rsidRPr="00901063" w:rsidRDefault="002D594C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901063">
        <w:rPr>
          <w:rFonts w:ascii="Inter V" w:eastAsia="Times New Roman" w:hAnsi="Inter V" w:cs="Segoe UI"/>
          <w:i/>
          <w:sz w:val="24"/>
          <w:szCs w:val="24"/>
          <w:lang w:eastAsia="ru-RU"/>
        </w:rPr>
        <w:t>«</w:t>
      </w:r>
      <w:r w:rsidR="00647309" w:rsidRPr="00901063">
        <w:rPr>
          <w:rFonts w:ascii="Inter V" w:eastAsia="Times New Roman" w:hAnsi="Inter V" w:cs="Segoe UI"/>
          <w:i/>
          <w:sz w:val="24"/>
          <w:szCs w:val="24"/>
          <w:lang w:eastAsia="ru-RU"/>
        </w:rPr>
        <w:t xml:space="preserve">Наша задача рассказывать родителям о жилищных правах их несовершеннолетних детей, об особенностях проведения сделок с недвижимостью, сторонами которых являются дети. Мы всегда открыты к диалогу, и, если у взрослого человека возникает вопрос о сохранности </w:t>
      </w:r>
      <w:r w:rsidR="00647309" w:rsidRPr="00901063">
        <w:rPr>
          <w:rFonts w:ascii="Inter V" w:eastAsia="Times New Roman" w:hAnsi="Inter V" w:cs="Segoe UI"/>
          <w:i/>
          <w:sz w:val="24"/>
          <w:szCs w:val="24"/>
          <w:lang w:eastAsia="ru-RU"/>
        </w:rPr>
        <w:lastRenderedPageBreak/>
        <w:t xml:space="preserve">имущественных прав несовершеннолетнего ребенка, то всегда можно задать его по телефону Управления </w:t>
      </w:r>
      <w:r w:rsidR="00901063" w:rsidRPr="00901063">
        <w:rPr>
          <w:rFonts w:ascii="Inter V" w:eastAsia="Times New Roman" w:hAnsi="Inter V" w:cs="Segoe UI"/>
          <w:i/>
          <w:sz w:val="24"/>
          <w:szCs w:val="24"/>
          <w:lang w:eastAsia="ru-RU"/>
        </w:rPr>
        <w:t>22-61-27 или записаться на личный прием к государственному регистратору по номеру 22-10-50»,</w:t>
      </w:r>
      <w:r w:rsidR="00901063"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- подчеркнула руководитель </w:t>
      </w:r>
      <w:proofErr w:type="spellStart"/>
      <w:r w:rsidR="00901063" w:rsidRPr="00901063">
        <w:rPr>
          <w:rFonts w:ascii="Inter V" w:eastAsia="Times New Roman" w:hAnsi="Inter V" w:cs="Segoe UI"/>
          <w:sz w:val="24"/>
          <w:szCs w:val="24"/>
          <w:lang w:eastAsia="ru-RU"/>
        </w:rPr>
        <w:t>Росреестра</w:t>
      </w:r>
      <w:proofErr w:type="spellEnd"/>
      <w:r w:rsidR="00901063"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Хакасии </w:t>
      </w:r>
      <w:r w:rsidR="00901063" w:rsidRPr="00901063">
        <w:rPr>
          <w:rFonts w:ascii="Inter V" w:eastAsia="Times New Roman" w:hAnsi="Inter V" w:cs="Segoe UI"/>
          <w:b/>
          <w:sz w:val="24"/>
          <w:szCs w:val="24"/>
          <w:lang w:eastAsia="ru-RU"/>
        </w:rPr>
        <w:t>Ольга Анисимова.</w:t>
      </w:r>
    </w:p>
    <w:p w14:paraId="70EC0A04" w14:textId="1111334D" w:rsidR="00901063" w:rsidRPr="00901063" w:rsidRDefault="00901063" w:rsidP="00901063">
      <w:pPr>
        <w:spacing w:after="0"/>
        <w:ind w:firstLine="708"/>
        <w:jc w:val="both"/>
        <w:rPr>
          <w:rFonts w:ascii="Inter V" w:eastAsia="Times New Roman" w:hAnsi="Inter V" w:cs="Segoe UI"/>
          <w:sz w:val="24"/>
          <w:szCs w:val="24"/>
          <w:lang w:eastAsia="ru-RU"/>
        </w:rPr>
      </w:pPr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Добавим, что правовая помощь детям в рамках Дня защиты детей является всероссийской и проходит в 85 регионах присутствия </w:t>
      </w:r>
      <w:proofErr w:type="spellStart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>Росреестра</w:t>
      </w:r>
      <w:proofErr w:type="spellEnd"/>
      <w:r w:rsidRPr="00901063">
        <w:rPr>
          <w:rFonts w:ascii="Inter V" w:eastAsia="Times New Roman" w:hAnsi="Inter V" w:cs="Segoe UI"/>
          <w:sz w:val="24"/>
          <w:szCs w:val="24"/>
          <w:lang w:eastAsia="ru-RU"/>
        </w:rPr>
        <w:t xml:space="preserve"> и Кадастровой палаты. Проект призван повысить правовую грамотность родителей и опекунов, а также сформировать ответственное отношение к сохранению имущественных прав несовершеннолетних.</w:t>
      </w:r>
    </w:p>
    <w:p w14:paraId="521D37FD" w14:textId="77777777" w:rsidR="00065827" w:rsidRPr="00901063" w:rsidRDefault="00065827" w:rsidP="00901063">
      <w:pPr>
        <w:spacing w:after="0"/>
        <w:jc w:val="both"/>
        <w:rPr>
          <w:rFonts w:ascii="Inter V" w:hAnsi="Inter V"/>
          <w:sz w:val="24"/>
          <w:szCs w:val="24"/>
        </w:rPr>
      </w:pPr>
    </w:p>
    <w:p w14:paraId="7FD2EAD9" w14:textId="77777777" w:rsidR="00065827" w:rsidRPr="00901063" w:rsidRDefault="00065827" w:rsidP="00901063">
      <w:pPr>
        <w:spacing w:after="0"/>
        <w:jc w:val="both"/>
        <w:rPr>
          <w:rFonts w:ascii="Inter V" w:hAnsi="Inter V" w:cs="Segoe UI"/>
          <w:sz w:val="20"/>
          <w:szCs w:val="20"/>
          <w:shd w:val="clear" w:color="auto" w:fill="FFFFFF"/>
        </w:rPr>
      </w:pPr>
      <w:r w:rsidRPr="00901063">
        <w:rPr>
          <w:rFonts w:ascii="Inter V" w:hAnsi="Inter V" w:cs="Segoe UI"/>
          <w:b/>
          <w:noProof/>
          <w:sz w:val="20"/>
          <w:szCs w:val="20"/>
          <w:lang w:eastAsia="sk-SK"/>
        </w:rPr>
        <w:t>Контакты для СМИ</w:t>
      </w:r>
    </w:p>
    <w:p w14:paraId="59889352" w14:textId="77777777" w:rsidR="00065827" w:rsidRPr="00901063" w:rsidRDefault="00065827" w:rsidP="00901063">
      <w:pPr>
        <w:spacing w:after="0"/>
        <w:jc w:val="both"/>
        <w:rPr>
          <w:rFonts w:ascii="Inter V" w:hAnsi="Inter V" w:cs="Segoe UI"/>
          <w:sz w:val="20"/>
          <w:szCs w:val="20"/>
        </w:rPr>
      </w:pPr>
      <w:r w:rsidRPr="00901063">
        <w:rPr>
          <w:rFonts w:ascii="Inter V" w:hAnsi="Inter V" w:cs="Segoe UI"/>
          <w:sz w:val="20"/>
          <w:szCs w:val="20"/>
        </w:rPr>
        <w:t xml:space="preserve">Пресс-служба </w:t>
      </w:r>
      <w:proofErr w:type="spellStart"/>
      <w:r w:rsidRPr="00901063">
        <w:rPr>
          <w:rFonts w:ascii="Inter V" w:hAnsi="Inter V" w:cs="Segoe UI"/>
          <w:sz w:val="20"/>
          <w:szCs w:val="20"/>
        </w:rPr>
        <w:t>Росреестра</w:t>
      </w:r>
      <w:proofErr w:type="spellEnd"/>
      <w:r w:rsidRPr="00901063">
        <w:rPr>
          <w:rFonts w:ascii="Inter V" w:hAnsi="Inter V" w:cs="Segoe UI"/>
          <w:sz w:val="20"/>
          <w:szCs w:val="20"/>
        </w:rPr>
        <w:t xml:space="preserve"> РХ и Кадастровой палаты РХ</w:t>
      </w:r>
    </w:p>
    <w:p w14:paraId="6788A0CE" w14:textId="77777777" w:rsidR="00065827" w:rsidRPr="00901063" w:rsidRDefault="00065827" w:rsidP="00901063">
      <w:pPr>
        <w:spacing w:after="0"/>
        <w:jc w:val="both"/>
        <w:rPr>
          <w:rFonts w:ascii="Inter V" w:hAnsi="Inter V" w:cs="Segoe UI"/>
          <w:sz w:val="20"/>
          <w:szCs w:val="20"/>
        </w:rPr>
      </w:pPr>
      <w:r w:rsidRPr="00901063">
        <w:rPr>
          <w:rFonts w:ascii="Inter V" w:hAnsi="Inter V" w:cs="Segoe UI"/>
          <w:sz w:val="20"/>
          <w:szCs w:val="20"/>
        </w:rPr>
        <w:t>Тел. 23-99-88, 8(983)273-7509</w:t>
      </w:r>
    </w:p>
    <w:p w14:paraId="7F8DEDE0" w14:textId="77777777" w:rsidR="00065827" w:rsidRPr="00901063" w:rsidRDefault="00940B90" w:rsidP="00901063">
      <w:pPr>
        <w:spacing w:after="0"/>
        <w:jc w:val="both"/>
        <w:rPr>
          <w:rFonts w:ascii="Inter V" w:hAnsi="Inter V" w:cs="Segoe UI"/>
          <w:sz w:val="20"/>
          <w:szCs w:val="20"/>
          <w:shd w:val="clear" w:color="auto" w:fill="FFFFFF"/>
          <w:lang w:eastAsia="ru-RU"/>
        </w:rPr>
      </w:pPr>
      <w:hyperlink r:id="rId6" w:history="1"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eastAsia="ru-RU"/>
          </w:rPr>
          <w:t>19</w:t>
        </w:r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val="en-US" w:eastAsia="ru-RU"/>
          </w:rPr>
          <w:t>press</w:t>
        </w:r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eastAsia="ru-RU"/>
          </w:rPr>
          <w:t>_</w:t>
        </w:r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val="en-US" w:eastAsia="ru-RU"/>
          </w:rPr>
          <w:t>rosreestr</w:t>
        </w:r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eastAsia="ru-RU"/>
          </w:rPr>
          <w:t>@</w:t>
        </w:r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val="en-US" w:eastAsia="ru-RU"/>
          </w:rPr>
          <w:t>mail</w:t>
        </w:r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</w:p>
    <w:p w14:paraId="02EBB1ED" w14:textId="77777777" w:rsidR="00065827" w:rsidRPr="00901063" w:rsidRDefault="00940B90" w:rsidP="00901063">
      <w:pPr>
        <w:spacing w:after="0"/>
        <w:jc w:val="both"/>
        <w:rPr>
          <w:rFonts w:ascii="Inter V" w:hAnsi="Inter V" w:cs="Segoe UI"/>
          <w:sz w:val="20"/>
          <w:szCs w:val="20"/>
          <w:shd w:val="clear" w:color="auto" w:fill="FFFFFF"/>
          <w:lang w:eastAsia="ru-RU"/>
        </w:rPr>
      </w:pPr>
      <w:hyperlink r:id="rId7" w:history="1"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val="en-US" w:eastAsia="ru-RU"/>
          </w:rPr>
          <w:t>www</w:t>
        </w:r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val="en-US" w:eastAsia="ru-RU"/>
          </w:rPr>
          <w:t>rosreestr</w:t>
        </w:r>
        <w:proofErr w:type="spellEnd"/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065827" w:rsidRPr="00901063">
          <w:rPr>
            <w:rFonts w:ascii="Inter V" w:hAnsi="Inter V" w:cs="Segoe UI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</w:p>
    <w:p w14:paraId="271574D7" w14:textId="77777777" w:rsidR="00065827" w:rsidRPr="00901063" w:rsidRDefault="00065827" w:rsidP="00901063">
      <w:pPr>
        <w:spacing w:after="0"/>
        <w:jc w:val="both"/>
        <w:rPr>
          <w:rFonts w:ascii="Inter V" w:hAnsi="Inter V" w:cs="Segoe UI"/>
          <w:sz w:val="20"/>
          <w:szCs w:val="20"/>
          <w:shd w:val="clear" w:color="auto" w:fill="FFFFFF"/>
          <w:lang w:eastAsia="ru-RU"/>
        </w:rPr>
      </w:pPr>
      <w:r w:rsidRPr="00901063">
        <w:rPr>
          <w:rFonts w:ascii="Inter V" w:hAnsi="Inter V" w:cs="Segoe UI"/>
          <w:sz w:val="20"/>
          <w:szCs w:val="20"/>
          <w:shd w:val="clear" w:color="auto" w:fill="FFFFFF"/>
          <w:lang w:val="en-US" w:eastAsia="ru-RU"/>
        </w:rPr>
        <w:t>https</w:t>
      </w:r>
      <w:r w:rsidRPr="00901063">
        <w:rPr>
          <w:rFonts w:ascii="Inter V" w:hAnsi="Inter V" w:cs="Segoe UI"/>
          <w:sz w:val="20"/>
          <w:szCs w:val="20"/>
          <w:shd w:val="clear" w:color="auto" w:fill="FFFFFF"/>
          <w:lang w:eastAsia="ru-RU"/>
        </w:rPr>
        <w:t>://</w:t>
      </w:r>
      <w:proofErr w:type="spellStart"/>
      <w:r w:rsidRPr="00901063">
        <w:rPr>
          <w:rFonts w:ascii="Inter V" w:hAnsi="Inter V" w:cs="Segoe UI"/>
          <w:sz w:val="20"/>
          <w:szCs w:val="20"/>
          <w:shd w:val="clear" w:color="auto" w:fill="FFFFFF"/>
          <w:lang w:val="en-US" w:eastAsia="ru-RU"/>
        </w:rPr>
        <w:t>kadastr</w:t>
      </w:r>
      <w:proofErr w:type="spellEnd"/>
      <w:r w:rsidRPr="00901063">
        <w:rPr>
          <w:rFonts w:ascii="Inter V" w:hAnsi="Inter V" w:cs="Segoe UI"/>
          <w:sz w:val="20"/>
          <w:szCs w:val="20"/>
          <w:shd w:val="clear" w:color="auto" w:fill="FFFFFF"/>
          <w:lang w:eastAsia="ru-RU"/>
        </w:rPr>
        <w:t>.</w:t>
      </w:r>
      <w:proofErr w:type="spellStart"/>
      <w:r w:rsidRPr="00901063">
        <w:rPr>
          <w:rFonts w:ascii="Inter V" w:hAnsi="Inter V" w:cs="Segoe UI"/>
          <w:sz w:val="20"/>
          <w:szCs w:val="20"/>
          <w:shd w:val="clear" w:color="auto" w:fill="FFFFFF"/>
          <w:lang w:val="en-US" w:eastAsia="ru-RU"/>
        </w:rPr>
        <w:t>ru</w:t>
      </w:r>
      <w:proofErr w:type="spellEnd"/>
      <w:r w:rsidRPr="00901063">
        <w:rPr>
          <w:rFonts w:ascii="Inter V" w:hAnsi="Inter V" w:cs="Segoe UI"/>
          <w:sz w:val="20"/>
          <w:szCs w:val="20"/>
          <w:shd w:val="clear" w:color="auto" w:fill="FFFFFF"/>
          <w:lang w:eastAsia="ru-RU"/>
        </w:rPr>
        <w:t>/</w:t>
      </w:r>
    </w:p>
    <w:p w14:paraId="7226A6AE" w14:textId="538CD80A" w:rsidR="004E3DB9" w:rsidRPr="00901063" w:rsidRDefault="004E3DB9" w:rsidP="00901063">
      <w:pPr>
        <w:pStyle w:val="a5"/>
        <w:spacing w:line="276" w:lineRule="auto"/>
        <w:ind w:firstLine="708"/>
        <w:jc w:val="both"/>
        <w:rPr>
          <w:rFonts w:ascii="Inter V" w:hAnsi="Inter V" w:cs="Times New Roman"/>
          <w:sz w:val="24"/>
          <w:szCs w:val="24"/>
        </w:rPr>
      </w:pPr>
    </w:p>
    <w:sectPr w:rsidR="004E3DB9" w:rsidRPr="009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5827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2D594C"/>
    <w:rsid w:val="003A63C1"/>
    <w:rsid w:val="004326D6"/>
    <w:rsid w:val="00463BE5"/>
    <w:rsid w:val="00476E54"/>
    <w:rsid w:val="00495C8F"/>
    <w:rsid w:val="004E3DB9"/>
    <w:rsid w:val="00516589"/>
    <w:rsid w:val="005A5C60"/>
    <w:rsid w:val="005C003B"/>
    <w:rsid w:val="005D3C00"/>
    <w:rsid w:val="005D46CD"/>
    <w:rsid w:val="00647309"/>
    <w:rsid w:val="00676C8D"/>
    <w:rsid w:val="00736097"/>
    <w:rsid w:val="007B79E5"/>
    <w:rsid w:val="007C14E8"/>
    <w:rsid w:val="007E4699"/>
    <w:rsid w:val="00812D4E"/>
    <w:rsid w:val="0084655B"/>
    <w:rsid w:val="008B315C"/>
    <w:rsid w:val="008F40AD"/>
    <w:rsid w:val="00901063"/>
    <w:rsid w:val="009313F1"/>
    <w:rsid w:val="00940B90"/>
    <w:rsid w:val="009544EF"/>
    <w:rsid w:val="00995DBA"/>
    <w:rsid w:val="00A23BEF"/>
    <w:rsid w:val="00A36C70"/>
    <w:rsid w:val="00A371C1"/>
    <w:rsid w:val="00A674BC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2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6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press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Миронова Мария Сергеевна</cp:lastModifiedBy>
  <cp:revision>7</cp:revision>
  <cp:lastPrinted>2022-05-31T03:59:00Z</cp:lastPrinted>
  <dcterms:created xsi:type="dcterms:W3CDTF">2022-05-27T10:42:00Z</dcterms:created>
  <dcterms:modified xsi:type="dcterms:W3CDTF">2022-05-31T04:04:00Z</dcterms:modified>
</cp:coreProperties>
</file>