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РЕСПУБЛИКА ХАКАСИЯ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ОРДЖОНИКИДЗЕВСКОГО РАЙОНА</w:t>
      </w:r>
    </w:p>
    <w:p w:rsidR="00E379E0" w:rsidRPr="004550A1" w:rsidRDefault="00E379E0" w:rsidP="00E379E0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Принято Советом депутатов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Орджоникидзевского района               </w:t>
      </w:r>
      <w:r w:rsid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86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 27 июня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86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E379E0" w:rsidRPr="004550A1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00A" w:rsidRPr="004550A1" w:rsidRDefault="0000200A" w:rsidP="0000200A">
      <w:pPr>
        <w:spacing w:after="0" w:line="240" w:lineRule="auto"/>
        <w:ind w:right="-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0A1">
        <w:rPr>
          <w:rFonts w:ascii="Times New Roman" w:hAnsi="Times New Roman"/>
          <w:b/>
          <w:sz w:val="24"/>
          <w:szCs w:val="24"/>
          <w:lang w:eastAsia="ru-RU"/>
        </w:rPr>
        <w:t xml:space="preserve">Об  утверждении  отчёта об  исполнении районного бюджета </w:t>
      </w:r>
    </w:p>
    <w:p w:rsidR="0000200A" w:rsidRPr="004550A1" w:rsidRDefault="0000200A" w:rsidP="0000200A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  <w:r w:rsidRPr="004550A1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Орджоникидзевский  район за 2022 год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9E0" w:rsidRPr="004550A1" w:rsidRDefault="002B32A0" w:rsidP="00E37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9, 264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264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пунктом 2 части 10 статьи 35 Федерального закона от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№ 131-ФЗ «Об общих принципах организации местного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в Российской</w:t>
      </w:r>
      <w:r w:rsidR="004B7F5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Федерации», статьёй 88 Устава муниципального образования Орджоникидзевский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379E0" w:rsidRPr="00455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Орджоникидзевского района Республики Хакасия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4550A1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</w:t>
      </w:r>
      <w:r w:rsidR="00E379E0" w:rsidRPr="004550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отчёт об исполнении районного бюджета муниципального образования Орджоникидзевский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район (д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алее - местного бюджета) за 2022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941A7E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826 312 084,23 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 по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822 376 616,04</w:t>
      </w:r>
      <w:r w:rsidR="00941A7E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превышением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расходами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4B24DF">
        <w:rPr>
          <w:rFonts w:ascii="Times New Roman" w:eastAsia="Times New Roman" w:hAnsi="Times New Roman"/>
          <w:sz w:val="24"/>
          <w:szCs w:val="24"/>
          <w:lang w:eastAsia="ru-RU"/>
        </w:rPr>
        <w:t>3 935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 468,19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отчёт о формиров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ании источников финансирования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дефицита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стного бюджета муниципального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Орджоникидзевский район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в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согласно приложению 1 к настоящему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решению. 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Утвердить исполнение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естного бюджета муниципального образования Орджоникидзевский </w:t>
      </w:r>
      <w:r w:rsidR="00CE1E0B" w:rsidRPr="004550A1">
        <w:rPr>
          <w:rFonts w:ascii="Times New Roman" w:eastAsia="Times New Roman" w:hAnsi="Times New Roman"/>
          <w:sz w:val="24"/>
          <w:szCs w:val="24"/>
          <w:lang w:eastAsia="ru-RU"/>
        </w:rPr>
        <w:t>район за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год: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доходам местного бюджета согласно приложению 2  к настоящему 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распределению бюджетных ассигнований по разделам, подразделам, целевым  статьям и видам расходов местного бюджета согласно приложению 3 к настоящему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ведомственной структуре расходов местного бюджета согласно приложению 4 к  настоящему решению;</w:t>
      </w:r>
    </w:p>
    <w:p w:rsidR="00E379E0" w:rsidRPr="004550A1" w:rsidRDefault="00CB30DC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по перечню муници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пальных программ, подлежащих к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финансирова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из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местного бю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джета, согласно приложению 5 к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настоящему решению;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- по распределению объёмов межбюджетных трансфертов бюджетам поселений, вх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одящих в состав муниципального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образов</w:t>
      </w:r>
      <w:r w:rsidR="002B32A0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ания, согласно приложению 6 к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настоящему решению;</w:t>
      </w:r>
    </w:p>
    <w:p w:rsidR="00E379E0" w:rsidRPr="004550A1" w:rsidRDefault="002B32A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вступает в силу со дня его принятия и подлежит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официа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льному опубликованию в газете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«Орджоникидзевский рабочий».</w:t>
      </w:r>
    </w:p>
    <w:p w:rsidR="00E379E0" w:rsidRPr="004550A1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                                                         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0200A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379E0" w:rsidRPr="004550A1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Орджоникидзевского района                    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0200A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Орджоникидзевского района</w:t>
      </w:r>
    </w:p>
    <w:p w:rsidR="00E4686C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9E0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А.И.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>Тайченачев</w:t>
      </w:r>
      <w:proofErr w:type="spellEnd"/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И.В. Кривошеева</w:t>
      </w:r>
    </w:p>
    <w:p w:rsidR="00E4686C" w:rsidRPr="004550A1" w:rsidRDefault="00E4686C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FF" w:rsidRDefault="00DB38FF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2A0" w:rsidRDefault="00E379E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4550A1">
        <w:rPr>
          <w:rFonts w:ascii="Times New Roman" w:eastAsia="Times New Roman" w:hAnsi="Times New Roman"/>
          <w:sz w:val="24"/>
          <w:szCs w:val="24"/>
          <w:lang w:eastAsia="ru-RU"/>
        </w:rPr>
        <w:t>Копьёво</w:t>
      </w:r>
      <w:proofErr w:type="spellEnd"/>
    </w:p>
    <w:p w:rsidR="00E379E0" w:rsidRPr="004550A1" w:rsidRDefault="002B32A0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июня </w:t>
      </w:r>
      <w:r w:rsidR="00E4686C" w:rsidRPr="004550A1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E379E0" w:rsidRPr="004550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A106E" w:rsidRPr="000A0045" w:rsidRDefault="002B32A0" w:rsidP="000A0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32-9</w:t>
      </w:r>
    </w:p>
    <w:sectPr w:rsidR="001A106E" w:rsidRPr="000A0045" w:rsidSect="000A0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B0"/>
    <w:rsid w:val="0000200A"/>
    <w:rsid w:val="000A0045"/>
    <w:rsid w:val="001A106E"/>
    <w:rsid w:val="0022294E"/>
    <w:rsid w:val="002B32A0"/>
    <w:rsid w:val="004550A1"/>
    <w:rsid w:val="004B24DF"/>
    <w:rsid w:val="004B7F54"/>
    <w:rsid w:val="005109D9"/>
    <w:rsid w:val="006C6913"/>
    <w:rsid w:val="00865205"/>
    <w:rsid w:val="00941A7E"/>
    <w:rsid w:val="00BF01B0"/>
    <w:rsid w:val="00CA0B36"/>
    <w:rsid w:val="00CB30DC"/>
    <w:rsid w:val="00CE1E0B"/>
    <w:rsid w:val="00DB38FF"/>
    <w:rsid w:val="00E02DD9"/>
    <w:rsid w:val="00E379E0"/>
    <w:rsid w:val="00E4686C"/>
    <w:rsid w:val="00FE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71C3"/>
  <w15:docId w15:val="{4EBDAB9E-8075-47A5-A566-00398A7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2022-03-11T04:46:00Z</dcterms:created>
  <dcterms:modified xsi:type="dcterms:W3CDTF">2023-07-03T04:31:00Z</dcterms:modified>
</cp:coreProperties>
</file>