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1CF" w:rsidRPr="00E05571" w:rsidRDefault="002131CF">
      <w:pPr>
        <w:rPr>
          <w:rFonts w:ascii="Times New Roman" w:hAnsi="Times New Roman" w:cs="Times New Roman"/>
          <w:b/>
          <w:sz w:val="32"/>
          <w:szCs w:val="32"/>
        </w:rPr>
      </w:pPr>
      <w:r w:rsidRPr="00E05571">
        <w:rPr>
          <w:rFonts w:ascii="Times New Roman" w:hAnsi="Times New Roman" w:cs="Times New Roman"/>
          <w:b/>
          <w:sz w:val="32"/>
          <w:szCs w:val="32"/>
        </w:rPr>
        <w:t xml:space="preserve">Какие дети могут быть переданы на усыновление.  </w:t>
      </w:r>
    </w:p>
    <w:p w:rsidR="002131CF" w:rsidRPr="00E05571" w:rsidRDefault="002131CF">
      <w:pPr>
        <w:rPr>
          <w:rFonts w:ascii="Times New Roman" w:hAnsi="Times New Roman" w:cs="Times New Roman"/>
          <w:sz w:val="32"/>
          <w:szCs w:val="32"/>
        </w:rPr>
      </w:pPr>
      <w:r w:rsidRPr="00E05571">
        <w:rPr>
          <w:rFonts w:ascii="Times New Roman" w:hAnsi="Times New Roman" w:cs="Times New Roman"/>
          <w:sz w:val="32"/>
          <w:szCs w:val="32"/>
        </w:rPr>
        <w:t xml:space="preserve"> Усыновление допускается в отношении несовершеннолетних детей, единственный или оба родителя которых: </w:t>
      </w:r>
    </w:p>
    <w:p w:rsidR="002131CF" w:rsidRPr="00E05571" w:rsidRDefault="002131CF">
      <w:pPr>
        <w:rPr>
          <w:rFonts w:ascii="Times New Roman" w:hAnsi="Times New Roman" w:cs="Times New Roman"/>
          <w:sz w:val="32"/>
          <w:szCs w:val="32"/>
        </w:rPr>
      </w:pPr>
      <w:r w:rsidRPr="00E05571">
        <w:rPr>
          <w:rFonts w:ascii="Times New Roman" w:hAnsi="Times New Roman" w:cs="Times New Roman"/>
          <w:sz w:val="32"/>
          <w:szCs w:val="32"/>
        </w:rPr>
        <w:t xml:space="preserve"> - умерли; </w:t>
      </w:r>
    </w:p>
    <w:p w:rsidR="002131CF" w:rsidRPr="00E05571" w:rsidRDefault="002131CF">
      <w:pPr>
        <w:rPr>
          <w:rFonts w:ascii="Times New Roman" w:hAnsi="Times New Roman" w:cs="Times New Roman"/>
          <w:sz w:val="32"/>
          <w:szCs w:val="32"/>
        </w:rPr>
      </w:pPr>
      <w:r w:rsidRPr="00E05571">
        <w:rPr>
          <w:rFonts w:ascii="Times New Roman" w:hAnsi="Times New Roman" w:cs="Times New Roman"/>
          <w:sz w:val="32"/>
          <w:szCs w:val="32"/>
        </w:rPr>
        <w:t xml:space="preserve"> - неизвестны; </w:t>
      </w:r>
    </w:p>
    <w:p w:rsidR="002131CF" w:rsidRPr="00E05571" w:rsidRDefault="002131CF">
      <w:pPr>
        <w:rPr>
          <w:rFonts w:ascii="Times New Roman" w:hAnsi="Times New Roman" w:cs="Times New Roman"/>
          <w:sz w:val="32"/>
          <w:szCs w:val="32"/>
        </w:rPr>
      </w:pPr>
      <w:r w:rsidRPr="00E05571">
        <w:rPr>
          <w:rFonts w:ascii="Times New Roman" w:hAnsi="Times New Roman" w:cs="Times New Roman"/>
          <w:sz w:val="32"/>
          <w:szCs w:val="32"/>
        </w:rPr>
        <w:t xml:space="preserve">- признаны судом безвестно отсутствующими; </w:t>
      </w:r>
    </w:p>
    <w:p w:rsidR="002131CF" w:rsidRPr="00E05571" w:rsidRDefault="002131CF">
      <w:pPr>
        <w:rPr>
          <w:rFonts w:ascii="Times New Roman" w:hAnsi="Times New Roman" w:cs="Times New Roman"/>
          <w:sz w:val="32"/>
          <w:szCs w:val="32"/>
        </w:rPr>
      </w:pPr>
      <w:r w:rsidRPr="00E05571">
        <w:rPr>
          <w:rFonts w:ascii="Times New Roman" w:hAnsi="Times New Roman" w:cs="Times New Roman"/>
          <w:sz w:val="32"/>
          <w:szCs w:val="32"/>
        </w:rPr>
        <w:t>- объявлены судом умершими;</w:t>
      </w:r>
    </w:p>
    <w:p w:rsidR="002131CF" w:rsidRPr="00E05571" w:rsidRDefault="002131CF">
      <w:pPr>
        <w:rPr>
          <w:rFonts w:ascii="Times New Roman" w:hAnsi="Times New Roman" w:cs="Times New Roman"/>
          <w:sz w:val="32"/>
          <w:szCs w:val="32"/>
        </w:rPr>
      </w:pPr>
      <w:r w:rsidRPr="00E05571">
        <w:rPr>
          <w:rFonts w:ascii="Times New Roman" w:hAnsi="Times New Roman" w:cs="Times New Roman"/>
          <w:sz w:val="32"/>
          <w:szCs w:val="32"/>
        </w:rPr>
        <w:t xml:space="preserve"> - признаны судом недееспособными; </w:t>
      </w:r>
    </w:p>
    <w:p w:rsidR="002131CF" w:rsidRPr="00E05571" w:rsidRDefault="002131CF">
      <w:pPr>
        <w:rPr>
          <w:rFonts w:ascii="Times New Roman" w:hAnsi="Times New Roman" w:cs="Times New Roman"/>
          <w:sz w:val="32"/>
          <w:szCs w:val="32"/>
        </w:rPr>
      </w:pPr>
      <w:r w:rsidRPr="00E05571">
        <w:rPr>
          <w:rFonts w:ascii="Times New Roman" w:hAnsi="Times New Roman" w:cs="Times New Roman"/>
          <w:sz w:val="32"/>
          <w:szCs w:val="32"/>
        </w:rPr>
        <w:t xml:space="preserve">- лишены судом родительских прав; </w:t>
      </w:r>
    </w:p>
    <w:p w:rsidR="002131CF" w:rsidRPr="00E05571" w:rsidRDefault="002131CF">
      <w:pPr>
        <w:rPr>
          <w:rFonts w:ascii="Times New Roman" w:hAnsi="Times New Roman" w:cs="Times New Roman"/>
          <w:sz w:val="32"/>
          <w:szCs w:val="32"/>
        </w:rPr>
      </w:pPr>
      <w:r w:rsidRPr="00E05571">
        <w:rPr>
          <w:rFonts w:ascii="Times New Roman" w:hAnsi="Times New Roman" w:cs="Times New Roman"/>
          <w:sz w:val="32"/>
          <w:szCs w:val="32"/>
        </w:rPr>
        <w:t>- дали в установленном порядке согласие на усыновление;</w:t>
      </w:r>
    </w:p>
    <w:p w:rsidR="00212D51" w:rsidRDefault="002131CF">
      <w:pPr>
        <w:rPr>
          <w:rFonts w:ascii="Times New Roman" w:hAnsi="Times New Roman" w:cs="Times New Roman"/>
          <w:sz w:val="32"/>
          <w:szCs w:val="32"/>
        </w:rPr>
      </w:pPr>
      <w:r w:rsidRPr="00E05571">
        <w:rPr>
          <w:rFonts w:ascii="Times New Roman" w:hAnsi="Times New Roman" w:cs="Times New Roman"/>
          <w:sz w:val="32"/>
          <w:szCs w:val="32"/>
        </w:rPr>
        <w:t xml:space="preserve"> - по причинам, признанным судом неуважительными, не проживают более 6 месяцев совместно с ребенком и уклоняются от его воспитания и содержания.</w:t>
      </w:r>
    </w:p>
    <w:p w:rsidR="00E05571" w:rsidRPr="00E05571" w:rsidRDefault="00E05571">
      <w:pPr>
        <w:rPr>
          <w:rFonts w:ascii="Times New Roman" w:hAnsi="Times New Roman" w:cs="Times New Roman"/>
          <w:sz w:val="32"/>
          <w:szCs w:val="32"/>
        </w:rPr>
      </w:pPr>
      <w:r w:rsidRPr="00E05571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940425" cy="3822988"/>
            <wp:effectExtent l="0" t="0" r="0" b="0"/>
            <wp:docPr id="2" name="Рисунок 2" descr="D:\Сопровождение Гайцук\Школа\6d4f45f54c19d22bacdbb32f2549c5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опровождение Гайцук\Школа\6d4f45f54c19d22bacdbb32f2549c54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22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05571" w:rsidRPr="00E05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131CF"/>
    <w:rsid w:val="00174679"/>
    <w:rsid w:val="00212D51"/>
    <w:rsid w:val="002131CF"/>
    <w:rsid w:val="00E0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F4F365-3557-4995-B059-DBACD05BB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46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vagner</dc:creator>
  <cp:keywords/>
  <dc:description/>
  <cp:lastModifiedBy>AnnA</cp:lastModifiedBy>
  <cp:revision>6</cp:revision>
  <cp:lastPrinted>2019-09-26T07:23:00Z</cp:lastPrinted>
  <dcterms:created xsi:type="dcterms:W3CDTF">2016-08-02T03:54:00Z</dcterms:created>
  <dcterms:modified xsi:type="dcterms:W3CDTF">2020-06-08T06:34:00Z</dcterms:modified>
</cp:coreProperties>
</file>