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3B" w:rsidRPr="003C3C3B" w:rsidRDefault="003C3C3B" w:rsidP="003C3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</w:t>
      </w:r>
    </w:p>
    <w:p w:rsidR="009C6B5D" w:rsidRDefault="00607917" w:rsidP="003C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специалиста-инспектора </w:t>
      </w:r>
      <w:r w:rsidR="003C3C3B"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образования </w:t>
      </w:r>
    </w:p>
    <w:p w:rsidR="00F63081" w:rsidRDefault="003C3C3B" w:rsidP="00323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Орджоникидзевского района за 20</w:t>
      </w:r>
      <w:r w:rsidR="0075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20-2021</w:t>
      </w: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0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состоянию на 01.06.20</w:t>
      </w:r>
      <w:r w:rsidR="0075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2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г.)</w:t>
      </w:r>
    </w:p>
    <w:p w:rsidR="00751547" w:rsidRPr="003662D9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деятельности: </w:t>
      </w:r>
    </w:p>
    <w:p w:rsidR="00751547" w:rsidRPr="003C3C3B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 отчё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и руководящим кадрам;</w:t>
      </w:r>
    </w:p>
    <w:p w:rsidR="00751547" w:rsidRPr="009C6B5D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и руководящих работников.</w:t>
      </w:r>
    </w:p>
    <w:p w:rsidR="00751547" w:rsidRPr="009C6B5D" w:rsidRDefault="00751547" w:rsidP="00751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педагогическими кадрами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аттестация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руководящих работников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47" w:rsidRPr="003C3C3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системы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Орджоникидзевского </w:t>
      </w: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пространстве Орджоникидзевского района: 10 школ, 6 филиалов (начальные школы), 5 ДОУ, 1 учреждение дополнительного образования. 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района работают 522 (2019 – 534; 2018 – 535) человек, из них: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-  в общеобразовательных организациях 175 педагогов, из них 151 учитель, 10 директоров, 9 заместителей директоров;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- в учреждениях дошкольного образования 5 заведующих, 37 (2019 – 37; 2018 - 40) педагогов дошкольного образования;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- в учреждениях дополнительного образования 12 (2019 – 13; 2018 - 12) педагогических работников, 1 руководитель, 2 заместителя, 1 методист; 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- 270 (2019 – 279; 2018 – 280) - обслуживающий персонал.</w:t>
      </w:r>
      <w:r w:rsidRPr="000605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В районе понизился в сравнении с прошлым годом образовательный ценз педагогов: по состоянию на 01.10.2020 года из общего количества педагогических работников общеобразовательных организаций имеют:</w:t>
      </w:r>
    </w:p>
    <w:p w:rsidR="00751547" w:rsidRPr="003662D9" w:rsidRDefault="00751547" w:rsidP="00751547">
      <w:pPr>
        <w:autoSpaceDE w:val="0"/>
        <w:autoSpaceDN w:val="0"/>
        <w:adjustRightInd w:val="0"/>
        <w:spacing w:after="0" w:line="240" w:lineRule="auto"/>
        <w:jc w:val="center"/>
        <w:rPr>
          <w:rFonts w:ascii="BalticaC" w:eastAsia="Calibri" w:hAnsi="BalticaC" w:cs="BalticaC"/>
          <w:b/>
          <w:i/>
          <w:iCs/>
          <w:color w:val="000000"/>
          <w:sz w:val="24"/>
          <w:szCs w:val="24"/>
        </w:rPr>
      </w:pPr>
      <w:r w:rsidRPr="00E107F1">
        <w:rPr>
          <w:rFonts w:ascii="BalticaC" w:eastAsia="Calibri" w:hAnsi="BalticaC" w:cs="BalticaC"/>
          <w:b/>
          <w:i/>
          <w:iCs/>
          <w:color w:val="000000"/>
          <w:sz w:val="24"/>
          <w:szCs w:val="24"/>
        </w:rPr>
        <w:t>Численность педагогических и руководящих работников (чел.)</w:t>
      </w:r>
    </w:p>
    <w:tbl>
      <w:tblPr>
        <w:tblW w:w="0" w:type="auto"/>
        <w:jc w:val="center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</w:tblGrid>
      <w:tr w:rsidR="001961B3" w:rsidRPr="00E107F1" w:rsidTr="00E80D09">
        <w:trPr>
          <w:trHeight w:val="332"/>
          <w:jc w:val="center"/>
        </w:trPr>
        <w:tc>
          <w:tcPr>
            <w:tcW w:w="4820" w:type="dxa"/>
            <w:shd w:val="clear" w:color="auto" w:fill="auto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 w:rsidRPr="00E107F1">
              <w:rPr>
                <w:rFonts w:ascii="BalticaC" w:eastAsia="Calibri" w:hAnsi="BalticaC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1961B3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2020</w:t>
            </w:r>
          </w:p>
        </w:tc>
      </w:tr>
      <w:tr w:rsidR="001961B3" w:rsidRPr="00E107F1" w:rsidTr="00E80D09">
        <w:trPr>
          <w:trHeight w:val="332"/>
          <w:jc w:val="center"/>
        </w:trPr>
        <w:tc>
          <w:tcPr>
            <w:tcW w:w="4820" w:type="dxa"/>
            <w:shd w:val="clear" w:color="auto" w:fill="auto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 w:rsidRPr="00E107F1">
              <w:rPr>
                <w:rFonts w:ascii="BalticaC" w:eastAsia="Calibri" w:hAnsi="BalticaC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961B3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194</w:t>
            </w:r>
          </w:p>
        </w:tc>
      </w:tr>
      <w:tr w:rsidR="001961B3" w:rsidRPr="00E107F1" w:rsidTr="00E80D09">
        <w:trPr>
          <w:trHeight w:val="332"/>
          <w:jc w:val="center"/>
        </w:trPr>
        <w:tc>
          <w:tcPr>
            <w:tcW w:w="4820" w:type="dxa"/>
            <w:shd w:val="clear" w:color="auto" w:fill="auto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 w:rsidRPr="00E107F1">
              <w:rPr>
                <w:rFonts w:ascii="BalticaC" w:eastAsia="Calibri" w:hAnsi="BalticaC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</w:tcPr>
          <w:p w:rsidR="001961B3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42</w:t>
            </w:r>
          </w:p>
        </w:tc>
      </w:tr>
      <w:tr w:rsidR="001961B3" w:rsidRPr="00E107F1" w:rsidTr="00E80D09">
        <w:trPr>
          <w:trHeight w:val="332"/>
          <w:jc w:val="center"/>
        </w:trPr>
        <w:tc>
          <w:tcPr>
            <w:tcW w:w="4820" w:type="dxa"/>
            <w:shd w:val="clear" w:color="auto" w:fill="auto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 w:rsidRPr="00E107F1">
              <w:rPr>
                <w:rFonts w:ascii="BalticaC" w:eastAsia="Calibri" w:hAnsi="BalticaC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1134" w:type="dxa"/>
          </w:tcPr>
          <w:p w:rsidR="001961B3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sz w:val="24"/>
                <w:szCs w:val="24"/>
              </w:rPr>
              <w:t>17</w:t>
            </w:r>
          </w:p>
        </w:tc>
      </w:tr>
      <w:tr w:rsidR="001961B3" w:rsidRPr="00E107F1" w:rsidTr="00E80D09">
        <w:trPr>
          <w:trHeight w:val="351"/>
          <w:jc w:val="center"/>
        </w:trPr>
        <w:tc>
          <w:tcPr>
            <w:tcW w:w="4820" w:type="dxa"/>
            <w:shd w:val="clear" w:color="auto" w:fill="auto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 w:rsidRPr="00E107F1">
              <w:rPr>
                <w:rFonts w:ascii="BalticaC" w:eastAsia="Calibri" w:hAnsi="BalticaC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961B3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1961B3" w:rsidRPr="00E107F1" w:rsidRDefault="001961B3" w:rsidP="0075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BalticaC" w:eastAsia="Calibri" w:hAnsi="BalticaC" w:cs="Times New Roman"/>
                <w:b/>
                <w:sz w:val="24"/>
                <w:szCs w:val="24"/>
              </w:rPr>
            </w:pPr>
            <w:r>
              <w:rPr>
                <w:rFonts w:ascii="BalticaC" w:eastAsia="Calibri" w:hAnsi="BalticaC" w:cs="Times New Roman"/>
                <w:b/>
                <w:sz w:val="24"/>
                <w:szCs w:val="24"/>
              </w:rPr>
              <w:t>253</w:t>
            </w:r>
          </w:p>
        </w:tc>
      </w:tr>
    </w:tbl>
    <w:p w:rsidR="00751547" w:rsidRPr="003662D9" w:rsidRDefault="00751547" w:rsidP="00751547">
      <w:pPr>
        <w:autoSpaceDE w:val="0"/>
        <w:autoSpaceDN w:val="0"/>
        <w:adjustRightInd w:val="0"/>
        <w:spacing w:after="120" w:line="240" w:lineRule="auto"/>
        <w:jc w:val="both"/>
        <w:rPr>
          <w:rFonts w:ascii="BalticaC" w:eastAsia="Calibri" w:hAnsi="BalticaC" w:cs="BalticaC"/>
          <w:color w:val="000000"/>
          <w:sz w:val="24"/>
          <w:szCs w:val="24"/>
        </w:rPr>
      </w:pPr>
    </w:p>
    <w:p w:rsidR="00751547" w:rsidRPr="00E107F1" w:rsidRDefault="00751547" w:rsidP="00751547">
      <w:pPr>
        <w:autoSpaceDE w:val="0"/>
        <w:autoSpaceDN w:val="0"/>
        <w:adjustRightInd w:val="0"/>
        <w:spacing w:after="0" w:line="240" w:lineRule="auto"/>
        <w:jc w:val="center"/>
        <w:rPr>
          <w:rFonts w:ascii="BalticaC" w:eastAsia="Calibri" w:hAnsi="BalticaC" w:cs="Times New Roman"/>
          <w:sz w:val="24"/>
          <w:szCs w:val="24"/>
        </w:rPr>
      </w:pPr>
      <w:r>
        <w:rPr>
          <w:rFonts w:ascii="BalticaC" w:eastAsia="Calibri" w:hAnsi="BalticaC" w:cs="Times New Roman"/>
          <w:noProof/>
          <w:sz w:val="24"/>
          <w:szCs w:val="24"/>
          <w:lang w:eastAsia="ru-RU"/>
        </w:rPr>
        <w:drawing>
          <wp:inline distT="0" distB="0" distL="0" distR="0" wp14:anchorId="07648285" wp14:editId="35EFDB45">
            <wp:extent cx="5753100" cy="14763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547" w:rsidRPr="003662D9" w:rsidRDefault="00751547" w:rsidP="0075154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Рис. 1 </w:t>
      </w:r>
      <w:r w:rsidRPr="00E107F1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Динамика численности педагогических работников (чел.)</w:t>
      </w:r>
    </w:p>
    <w:p w:rsidR="00751547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педагогических, из них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пенсионного возраста).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руководящих работников (директора, ЗУВР, ВР) - </w:t>
      </w: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547" w:rsidRPr="006C2EDF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дошкольного образования всего работников – </w:t>
      </w:r>
      <w:r w:rsidRPr="006C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Pr="006C2E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педагогических работников –</w:t>
      </w:r>
      <w:r w:rsidRPr="006C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6C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воспитателей – </w:t>
      </w:r>
      <w:r w:rsidRPr="006C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6C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– </w:t>
      </w:r>
      <w:r w:rsidRPr="006C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C2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47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дополнительного образования всего работников – </w:t>
      </w:r>
      <w:r w:rsidRPr="00DB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D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педагогических работников – </w:t>
      </w:r>
      <w:r w:rsidRPr="00DB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D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педагогов дополнительного образования – </w:t>
      </w:r>
      <w:r w:rsidRPr="00DB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– </w:t>
      </w:r>
      <w:r w:rsidRPr="00DB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B1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47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Default="00751547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высшее профессиональное образование - 89,7% (2020 – 89,7%; 2019 - 74,5%; 2018 - 83,6 %);</w:t>
      </w:r>
    </w:p>
    <w:p w:rsidR="00751547" w:rsidRDefault="00751547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высшая квалификационная категория </w:t>
      </w:r>
      <w:r w:rsidR="00A870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87094">
        <w:rPr>
          <w:rFonts w:ascii="Times New Roman" w:hAnsi="Times New Roman"/>
          <w:sz w:val="24"/>
          <w:szCs w:val="24"/>
        </w:rPr>
        <w:t>4,2</w:t>
      </w:r>
      <w:r>
        <w:rPr>
          <w:rFonts w:ascii="Times New Roman" w:hAnsi="Times New Roman"/>
          <w:sz w:val="24"/>
          <w:szCs w:val="24"/>
        </w:rPr>
        <w:t xml:space="preserve">% (2020 – 2,28%; 2019 - 4,4%; 2018 - 3,9%), </w:t>
      </w:r>
    </w:p>
    <w:p w:rsidR="00751547" w:rsidRDefault="00751547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первая квалификационная категория </w:t>
      </w:r>
      <w:r w:rsidR="00A870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87094">
        <w:rPr>
          <w:rFonts w:ascii="Times New Roman" w:hAnsi="Times New Roman"/>
          <w:sz w:val="24"/>
          <w:szCs w:val="24"/>
        </w:rPr>
        <w:t>60,1</w:t>
      </w:r>
      <w:r>
        <w:rPr>
          <w:rFonts w:ascii="Times New Roman" w:hAnsi="Times New Roman"/>
          <w:sz w:val="24"/>
          <w:szCs w:val="24"/>
        </w:rPr>
        <w:t xml:space="preserve">% (2020 -54,9%; 2019 - 46,5 %; 2018 - 46%), </w:t>
      </w:r>
    </w:p>
    <w:p w:rsidR="00751547" w:rsidRPr="00311984" w:rsidRDefault="00751547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311984">
        <w:rPr>
          <w:rFonts w:ascii="Times New Roman" w:hAnsi="Times New Roman"/>
          <w:sz w:val="24"/>
          <w:szCs w:val="24"/>
        </w:rPr>
        <w:t xml:space="preserve">- соответствие занимаемой должности </w:t>
      </w:r>
      <w:r w:rsidR="00311984" w:rsidRPr="00311984">
        <w:rPr>
          <w:rFonts w:ascii="Times New Roman" w:hAnsi="Times New Roman"/>
          <w:sz w:val="24"/>
          <w:szCs w:val="24"/>
        </w:rPr>
        <w:t>–</w:t>
      </w:r>
      <w:r w:rsidRPr="00311984">
        <w:rPr>
          <w:rFonts w:ascii="Times New Roman" w:hAnsi="Times New Roman"/>
          <w:sz w:val="24"/>
          <w:szCs w:val="24"/>
        </w:rPr>
        <w:t xml:space="preserve"> 3</w:t>
      </w:r>
      <w:r w:rsidR="00311984" w:rsidRPr="00311984">
        <w:rPr>
          <w:rFonts w:ascii="Times New Roman" w:hAnsi="Times New Roman"/>
          <w:sz w:val="24"/>
          <w:szCs w:val="24"/>
        </w:rPr>
        <w:t>1,6</w:t>
      </w:r>
      <w:r w:rsidRPr="00311984">
        <w:rPr>
          <w:rFonts w:ascii="Times New Roman" w:hAnsi="Times New Roman"/>
          <w:sz w:val="24"/>
          <w:szCs w:val="24"/>
        </w:rPr>
        <w:t xml:space="preserve">% (2020 - 32%; 2019 - 44,3%; 2018 - 43,4%), </w:t>
      </w:r>
    </w:p>
    <w:p w:rsidR="00751547" w:rsidRDefault="00751547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311984">
        <w:rPr>
          <w:rFonts w:ascii="Times New Roman" w:hAnsi="Times New Roman"/>
          <w:sz w:val="24"/>
          <w:szCs w:val="24"/>
        </w:rPr>
        <w:t xml:space="preserve">- не аттестованы                                   </w:t>
      </w:r>
      <w:r w:rsidR="00311984" w:rsidRPr="00311984">
        <w:rPr>
          <w:rFonts w:ascii="Times New Roman" w:hAnsi="Times New Roman"/>
          <w:sz w:val="24"/>
          <w:szCs w:val="24"/>
        </w:rPr>
        <w:t>8</w:t>
      </w:r>
      <w:r w:rsidRPr="00311984">
        <w:rPr>
          <w:rFonts w:ascii="Times New Roman" w:hAnsi="Times New Roman"/>
          <w:sz w:val="24"/>
          <w:szCs w:val="24"/>
        </w:rPr>
        <w:t>% (2020 -10,9%; 2019 - 13,2 %; 2018 - 6,7%).</w:t>
      </w:r>
    </w:p>
    <w:p w:rsidR="00311984" w:rsidRDefault="00311984" w:rsidP="00751547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1547" w:rsidRPr="00DB10C8" w:rsidRDefault="005E6D0C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36290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547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E107F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Возрастной состав педагогических работников</w:t>
      </w:r>
    </w:p>
    <w:p w:rsidR="00751547" w:rsidRPr="00E107F1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Распределение учителей по возрастным категориям следующее: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до 35 лет – 27,8% (2019 - 29,2%; 2018 - 15,4 %), 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35-55 лет - 43,7%  (2019 - 43,5 %; 2018 - 53,35%), 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55-60 – 15,9% (2019 - 16,9 %; 2018 - 16,44%), </w:t>
      </w:r>
    </w:p>
    <w:p w:rsidR="00751547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более 60 лет – 12,6% (2019 - 10,4 %; 2018 - 17,2%). 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BBAD53" wp14:editId="33F51907">
            <wp:extent cx="5730875" cy="2615565"/>
            <wp:effectExtent l="0" t="0" r="2222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547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6050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кадрового состава учителей по стажу свидетельствует о старении кадров, 51,6% учителей имеют стаж работы более 20 лет.</w:t>
      </w:r>
      <w:r w:rsidRPr="000605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районе реализуется программа омоложения педагогических кадров, </w:t>
      </w:r>
      <w:r w:rsidRPr="0006050E">
        <w:rPr>
          <w:rFonts w:ascii="Times New Roman" w:eastAsia="Times New Roman" w:hAnsi="Times New Roman" w:cs="Times New Roman"/>
          <w:sz w:val="24"/>
          <w:szCs w:val="24"/>
        </w:rPr>
        <w:t xml:space="preserve">в этом году снижается показатель «доля учителей в возрасте до 35 лет» на 1,4 %, повышение доли педагогов старше 60 лет на 2,2%, </w:t>
      </w:r>
      <w:r w:rsidRPr="000605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но проблема старения сохраняется (29,1% пенсионного и </w:t>
      </w:r>
      <w:proofErr w:type="spellStart"/>
      <w:r w:rsidRPr="000605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предпенсионного</w:t>
      </w:r>
      <w:proofErr w:type="spellEnd"/>
      <w:r w:rsidRPr="000605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возраста).</w:t>
      </w:r>
    </w:p>
    <w:p w:rsidR="00751547" w:rsidRPr="0006050E" w:rsidRDefault="00751547" w:rsidP="007515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0E">
        <w:rPr>
          <w:rFonts w:ascii="Times New Roman" w:eastAsia="Times New Roman" w:hAnsi="Times New Roman" w:cs="Times New Roman"/>
          <w:sz w:val="24"/>
          <w:szCs w:val="24"/>
        </w:rPr>
        <w:t>Управление образования уделяет определённое внимание привлечению молодых специалистов в школы района, но п</w:t>
      </w:r>
      <w:r w:rsidRPr="000605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роблема привлечения молодых специалистов сохраняется. Сегодня особо остро нужны учителя иностранного языка и математики (в 2 общеобразовательных организаций), требуются учителя русского языка, истории и биологии.</w:t>
      </w:r>
    </w:p>
    <w:p w:rsidR="00751547" w:rsidRPr="0006050E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>В 2020</w:t>
      </w:r>
      <w:r w:rsidRPr="0006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1B3">
        <w:rPr>
          <w:rFonts w:ascii="Times New Roman" w:eastAsia="Times New Roman" w:hAnsi="Times New Roman" w:cs="Times New Roman"/>
          <w:sz w:val="24"/>
          <w:szCs w:val="24"/>
        </w:rPr>
        <w:t xml:space="preserve">-2021 </w:t>
      </w:r>
      <w:r w:rsidRPr="0006050E">
        <w:rPr>
          <w:rFonts w:ascii="Times New Roman" w:eastAsia="Times New Roman" w:hAnsi="Times New Roman" w:cs="Times New Roman"/>
          <w:sz w:val="24"/>
          <w:szCs w:val="24"/>
        </w:rPr>
        <w:t xml:space="preserve">году на работу в школы района прибыло </w:t>
      </w:r>
      <w:r w:rsidRPr="0006050E">
        <w:rPr>
          <w:rFonts w:ascii="Times New Roman" w:eastAsia="Calibri" w:hAnsi="Times New Roman" w:cs="Times New Roman"/>
          <w:sz w:val="24"/>
          <w:szCs w:val="24"/>
        </w:rPr>
        <w:t>3</w:t>
      </w:r>
      <w:r w:rsidRPr="00060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050E">
        <w:rPr>
          <w:rFonts w:ascii="Times New Roman" w:eastAsia="Times New Roman" w:hAnsi="Times New Roman" w:cs="Times New Roman"/>
          <w:sz w:val="24"/>
          <w:szCs w:val="24"/>
        </w:rPr>
        <w:t xml:space="preserve">молодых педагога (2019 – 3; 2018 – 6; 2017 - 3).  </w:t>
      </w:r>
    </w:p>
    <w:p w:rsidR="00751547" w:rsidRPr="0006050E" w:rsidRDefault="00751547" w:rsidP="0075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0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50E">
        <w:rPr>
          <w:rFonts w:ascii="Times New Roman" w:eastAsia="Calibri" w:hAnsi="Times New Roman" w:cs="Times New Roman"/>
          <w:sz w:val="24"/>
          <w:szCs w:val="24"/>
        </w:rPr>
        <w:t xml:space="preserve">Одной из сложных проблем в организации образовательного процесса в общеобразовательных организациях района является обеспечение отдаленных школ квалифицированными педагогическими работниками. Из-за нехватки квалифицированных учителей в ОО, руководителям приходиться пополнять ряды учителей «условными специалистами». </w:t>
      </w:r>
    </w:p>
    <w:p w:rsidR="00751547" w:rsidRPr="0006050E" w:rsidRDefault="00751547" w:rsidP="0075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0E">
        <w:rPr>
          <w:rFonts w:ascii="Times New Roman" w:eastAsia="Calibri" w:hAnsi="Times New Roman" w:cs="Times New Roman"/>
          <w:sz w:val="24"/>
          <w:szCs w:val="24"/>
        </w:rPr>
        <w:tab/>
      </w:r>
      <w:r w:rsidRPr="0006050E">
        <w:rPr>
          <w:rFonts w:ascii="Times New Roman" w:eastAsia="Times New Roman" w:hAnsi="Times New Roman" w:cs="Times New Roman"/>
          <w:sz w:val="24"/>
          <w:szCs w:val="24"/>
        </w:rPr>
        <w:t>Основные причины нехватки учителей в школах района: отток учительских кадров; старение кадров; отсутствие жилья.</w:t>
      </w:r>
    </w:p>
    <w:p w:rsidR="00751547" w:rsidRPr="005B0E9B" w:rsidRDefault="00751547" w:rsidP="00751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1547" w:rsidRPr="005B0E9B" w:rsidSect="00DB1DD1">
          <w:footerReference w:type="default" r:id="rId12"/>
          <w:pgSz w:w="11906" w:h="16838" w:code="9"/>
          <w:pgMar w:top="1134" w:right="849" w:bottom="1134" w:left="1276" w:header="708" w:footer="708" w:gutter="0"/>
          <w:cols w:space="708"/>
          <w:docGrid w:linePitch="360"/>
        </w:sectPr>
      </w:pPr>
      <w:proofErr w:type="gramStart"/>
      <w:r w:rsidRPr="0006050E">
        <w:rPr>
          <w:rFonts w:ascii="Times New Roman" w:eastAsia="Times New Roman" w:hAnsi="Times New Roman" w:cs="Times New Roman"/>
          <w:sz w:val="24"/>
          <w:szCs w:val="24"/>
        </w:rPr>
        <w:t>Анализируя кадровый состав руководящих и педагогических работников района, можно отметить положительные тенденции, за последние 3 года увеличилось количество педагогов с высшим образованием на 11 % и количество педагогов, имеющих ква</w:t>
      </w:r>
      <w:r>
        <w:rPr>
          <w:rFonts w:ascii="Times New Roman" w:eastAsia="Times New Roman" w:hAnsi="Times New Roman" w:cs="Times New Roman"/>
          <w:sz w:val="24"/>
          <w:szCs w:val="24"/>
        </w:rPr>
        <w:t>лификационную категорию на 6%.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547" w:rsidRDefault="00751547" w:rsidP="0075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 о численности и составе педагогических и руководящих работников общеобразовательных школ</w:t>
      </w:r>
    </w:p>
    <w:tbl>
      <w:tblPr>
        <w:tblW w:w="1538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972"/>
        <w:gridCol w:w="916"/>
        <w:gridCol w:w="1028"/>
        <w:gridCol w:w="971"/>
        <w:gridCol w:w="1261"/>
        <w:gridCol w:w="1134"/>
        <w:gridCol w:w="1276"/>
        <w:gridCol w:w="1188"/>
        <w:gridCol w:w="1295"/>
        <w:gridCol w:w="1296"/>
        <w:gridCol w:w="1134"/>
        <w:gridCol w:w="1134"/>
      </w:tblGrid>
      <w:tr w:rsidR="00751547" w:rsidRPr="000D1CC4" w:rsidTr="00751547">
        <w:trPr>
          <w:trHeight w:val="658"/>
          <w:jc w:val="center"/>
        </w:trPr>
        <w:tc>
          <w:tcPr>
            <w:tcW w:w="178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972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руководящих</w:t>
            </w:r>
            <w:proofErr w:type="gramEnd"/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944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Числен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 педагогических работников</w:t>
            </w:r>
          </w:p>
        </w:tc>
        <w:tc>
          <w:tcPr>
            <w:tcW w:w="2232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6189" w:type="dxa"/>
            <w:gridSpan w:val="5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Возраст педагогических работников</w:t>
            </w:r>
          </w:p>
        </w:tc>
        <w:tc>
          <w:tcPr>
            <w:tcW w:w="2268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квалификации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</w:tr>
      <w:tr w:rsidR="00751547" w:rsidRPr="000D1CC4" w:rsidTr="00751547">
        <w:trPr>
          <w:trHeight w:val="160"/>
          <w:jc w:val="center"/>
        </w:trPr>
        <w:tc>
          <w:tcPr>
            <w:tcW w:w="178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028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учителей</w:t>
            </w:r>
          </w:p>
        </w:tc>
        <w:tc>
          <w:tcPr>
            <w:tcW w:w="97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моложе 35 лет </w:t>
            </w:r>
          </w:p>
        </w:tc>
        <w:tc>
          <w:tcPr>
            <w:tcW w:w="2591" w:type="dxa"/>
            <w:gridSpan w:val="2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35 лет и  старше</w:t>
            </w:r>
          </w:p>
        </w:tc>
        <w:tc>
          <w:tcPr>
            <w:tcW w:w="1134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134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751547" w:rsidRPr="000D1CC4" w:rsidTr="00751547">
        <w:trPr>
          <w:trHeight w:val="264"/>
          <w:jc w:val="center"/>
        </w:trPr>
        <w:tc>
          <w:tcPr>
            <w:tcW w:w="178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1295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96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327"/>
          <w:jc w:val="center"/>
        </w:trPr>
        <w:tc>
          <w:tcPr>
            <w:tcW w:w="178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молодых специалистов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2020</w:t>
            </w: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665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Копьевская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1547" w:rsidRPr="000D1CC4" w:rsidTr="00751547">
        <w:trPr>
          <w:trHeight w:val="660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«Приисковая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681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БОУ «Орджоникидзевская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597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Саралинская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646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«Гайдаровская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592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Устино-Копьевская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51547" w:rsidRPr="000D1CC4" w:rsidTr="00751547">
        <w:trPr>
          <w:trHeight w:val="602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Копьевская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сельская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754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Новомарьясовская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СОШ-И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1547" w:rsidRPr="000D1CC4" w:rsidTr="00751547">
        <w:trPr>
          <w:trHeight w:val="629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Июсская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1547" w:rsidRPr="000D1CC4" w:rsidTr="00751547">
        <w:trPr>
          <w:trHeight w:val="652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>Кобяковская</w:t>
            </w:r>
            <w:proofErr w:type="spellEnd"/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504"/>
          <w:jc w:val="center"/>
        </w:trPr>
        <w:tc>
          <w:tcPr>
            <w:tcW w:w="1781" w:type="dxa"/>
            <w:vAlign w:val="center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A5788E">
              <w:rPr>
                <w:rFonts w:ascii="Times New Roman" w:hAnsi="Times New Roman"/>
                <w:b/>
                <w:sz w:val="20"/>
                <w:szCs w:val="26"/>
              </w:rPr>
              <w:t>19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175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151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139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124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1547" w:rsidRPr="00A5788E" w:rsidRDefault="00751547" w:rsidP="0075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7</w:t>
            </w:r>
          </w:p>
        </w:tc>
      </w:tr>
    </w:tbl>
    <w:p w:rsidR="00751547" w:rsidRDefault="00751547" w:rsidP="00751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751547" w:rsidSect="00751547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751547" w:rsidRPr="000D1CC4" w:rsidRDefault="00751547" w:rsidP="0075154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1547" w:rsidRPr="000D1CC4" w:rsidRDefault="00751547" w:rsidP="007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1CC4">
        <w:rPr>
          <w:rFonts w:ascii="Times New Roman" w:eastAsia="Calibri" w:hAnsi="Times New Roman" w:cs="Times New Roman"/>
          <w:b/>
          <w:sz w:val="26"/>
          <w:szCs w:val="26"/>
        </w:rPr>
        <w:t>Сведения о численности и составе педагогических и руководящих работников дошкольных образовательных организаций</w:t>
      </w:r>
    </w:p>
    <w:tbl>
      <w:tblPr>
        <w:tblW w:w="154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35"/>
        <w:gridCol w:w="973"/>
        <w:gridCol w:w="1135"/>
        <w:gridCol w:w="973"/>
        <w:gridCol w:w="1149"/>
        <w:gridCol w:w="1134"/>
        <w:gridCol w:w="1446"/>
        <w:gridCol w:w="1135"/>
        <w:gridCol w:w="1297"/>
        <w:gridCol w:w="1297"/>
        <w:gridCol w:w="1297"/>
        <w:gridCol w:w="1135"/>
      </w:tblGrid>
      <w:tr w:rsidR="00751547" w:rsidRPr="000D1CC4" w:rsidTr="00751547">
        <w:trPr>
          <w:trHeight w:val="654"/>
        </w:trPr>
        <w:tc>
          <w:tcPr>
            <w:tcW w:w="1298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1135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руководящих</w:t>
            </w:r>
            <w:proofErr w:type="gramEnd"/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2108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6309" w:type="dxa"/>
            <w:gridSpan w:val="5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Возраст педагогических работников</w:t>
            </w:r>
          </w:p>
        </w:tc>
        <w:tc>
          <w:tcPr>
            <w:tcW w:w="2432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квалификации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</w:tr>
      <w:tr w:rsidR="00751547" w:rsidRPr="000D1CC4" w:rsidTr="00751547">
        <w:trPr>
          <w:trHeight w:val="417"/>
        </w:trPr>
        <w:tc>
          <w:tcPr>
            <w:tcW w:w="1298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135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воспитателей</w:t>
            </w:r>
          </w:p>
        </w:tc>
        <w:tc>
          <w:tcPr>
            <w:tcW w:w="973" w:type="dxa"/>
            <w:vMerge w:val="restart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49" w:type="dxa"/>
            <w:vMerge w:val="restart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моложе 35 лет </w:t>
            </w:r>
          </w:p>
        </w:tc>
        <w:tc>
          <w:tcPr>
            <w:tcW w:w="2594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35 лет и  старше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135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751547" w:rsidRPr="000D1CC4" w:rsidTr="00751547">
        <w:trPr>
          <w:trHeight w:val="259"/>
        </w:trPr>
        <w:tc>
          <w:tcPr>
            <w:tcW w:w="1298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1297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97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1297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473"/>
        </w:trPr>
        <w:tc>
          <w:tcPr>
            <w:tcW w:w="1298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молодых специалистов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2020</w:t>
            </w: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7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682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</w:rPr>
              <w:t>д/с «Золотой ключик»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696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</w:rPr>
              <w:t>д/с «Колосок» с. Копьево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669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</w:rPr>
              <w:t xml:space="preserve">д/с «Колосок» </w:t>
            </w:r>
            <w:proofErr w:type="spellStart"/>
            <w:r w:rsidRPr="00117F16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Start"/>
            <w:r w:rsidRPr="00117F16">
              <w:rPr>
                <w:rFonts w:ascii="Times New Roman" w:eastAsia="Calibri" w:hAnsi="Times New Roman" w:cs="Times New Roman"/>
                <w:sz w:val="20"/>
              </w:rPr>
              <w:t>.У</w:t>
            </w:r>
            <w:proofErr w:type="gramEnd"/>
            <w:r w:rsidRPr="00117F16">
              <w:rPr>
                <w:rFonts w:ascii="Times New Roman" w:eastAsia="Calibri" w:hAnsi="Times New Roman" w:cs="Times New Roman"/>
                <w:sz w:val="20"/>
              </w:rPr>
              <w:t>стинкино</w:t>
            </w:r>
            <w:proofErr w:type="spellEnd"/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1547" w:rsidRPr="000D1CC4" w:rsidTr="00751547">
        <w:trPr>
          <w:trHeight w:val="512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</w:rPr>
              <w:t>д/с «Малышок»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1547" w:rsidRPr="000D1CC4" w:rsidTr="00751547">
        <w:trPr>
          <w:trHeight w:val="262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</w:rPr>
              <w:t>д/с «Радуга»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354"/>
        </w:trPr>
        <w:tc>
          <w:tcPr>
            <w:tcW w:w="1298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49" w:type="dxa"/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1547" w:rsidRPr="00045F60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51547" w:rsidRPr="00117F16" w:rsidRDefault="00751547" w:rsidP="007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1CC4">
        <w:rPr>
          <w:rFonts w:ascii="Times New Roman" w:eastAsia="Calibri" w:hAnsi="Times New Roman" w:cs="Times New Roman"/>
          <w:b/>
          <w:sz w:val="26"/>
          <w:szCs w:val="26"/>
        </w:rPr>
        <w:t>Сведения о численности и составе педагогических и руководящих работников дополнительного образования</w:t>
      </w:r>
    </w:p>
    <w:tbl>
      <w:tblPr>
        <w:tblW w:w="15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131"/>
        <w:gridCol w:w="971"/>
        <w:gridCol w:w="1131"/>
        <w:gridCol w:w="1143"/>
        <w:gridCol w:w="1121"/>
        <w:gridCol w:w="1131"/>
        <w:gridCol w:w="1292"/>
        <w:gridCol w:w="1133"/>
        <w:gridCol w:w="1293"/>
        <w:gridCol w:w="1294"/>
        <w:gridCol w:w="1293"/>
        <w:gridCol w:w="1132"/>
      </w:tblGrid>
      <w:tr w:rsidR="00751547" w:rsidRPr="000D1CC4" w:rsidTr="00751547">
        <w:trPr>
          <w:trHeight w:val="704"/>
        </w:trPr>
        <w:tc>
          <w:tcPr>
            <w:tcW w:w="1295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113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руководящих</w:t>
            </w:r>
            <w:proofErr w:type="gramEnd"/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2102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6143" w:type="dxa"/>
            <w:gridSpan w:val="5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Возраст педагогических работников</w:t>
            </w:r>
          </w:p>
        </w:tc>
        <w:tc>
          <w:tcPr>
            <w:tcW w:w="2425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квалификации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</w:tr>
      <w:tr w:rsidR="00751547" w:rsidRPr="000D1CC4" w:rsidTr="00751547">
        <w:trPr>
          <w:trHeight w:val="449"/>
        </w:trPr>
        <w:tc>
          <w:tcPr>
            <w:tcW w:w="129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13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ПДО</w:t>
            </w:r>
          </w:p>
        </w:tc>
        <w:tc>
          <w:tcPr>
            <w:tcW w:w="1143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21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132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ПДО</w:t>
            </w:r>
          </w:p>
        </w:tc>
      </w:tr>
      <w:tr w:rsidR="00751547" w:rsidRPr="000D1CC4" w:rsidTr="00751547">
        <w:trPr>
          <w:trHeight w:val="279"/>
        </w:trPr>
        <w:tc>
          <w:tcPr>
            <w:tcW w:w="129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1293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94" w:type="dxa"/>
            <w:vMerge w:val="restart"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</w:t>
            </w:r>
          </w:p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129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955"/>
        </w:trPr>
        <w:tc>
          <w:tcPr>
            <w:tcW w:w="1295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>молодых специалистов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2018</w:t>
            </w:r>
            <w:r w:rsidRPr="000D1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51547" w:rsidRPr="000D1CC4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547" w:rsidRPr="000D1CC4" w:rsidTr="00751547">
        <w:trPr>
          <w:trHeight w:val="335"/>
        </w:trPr>
        <w:tc>
          <w:tcPr>
            <w:tcW w:w="1295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РКДДТ 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РКДДТ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РКДДТ </w:t>
            </w:r>
          </w:p>
        </w:tc>
      </w:tr>
      <w:tr w:rsidR="00751547" w:rsidRPr="000D1CC4" w:rsidTr="00751547">
        <w:trPr>
          <w:trHeight w:val="335"/>
        </w:trPr>
        <w:tc>
          <w:tcPr>
            <w:tcW w:w="1295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751547" w:rsidRPr="00117F16" w:rsidRDefault="00751547" w:rsidP="0075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751547" w:rsidRPr="00117F16" w:rsidRDefault="00751547" w:rsidP="0075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</w:tbl>
    <w:p w:rsidR="00751547" w:rsidRPr="003C3C3B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Default="00751547" w:rsidP="00751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51547" w:rsidSect="00751547">
          <w:pgSz w:w="16838" w:h="11906" w:orient="landscape" w:code="9"/>
          <w:pgMar w:top="284" w:right="1134" w:bottom="1276" w:left="1134" w:header="709" w:footer="709" w:gutter="0"/>
          <w:cols w:space="708"/>
          <w:docGrid w:linePitch="360"/>
        </w:sectPr>
      </w:pPr>
    </w:p>
    <w:p w:rsidR="00E80D09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</w:t>
      </w:r>
      <w:r w:rsidRPr="00E6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полугодии </w:t>
      </w:r>
      <w:r w:rsidR="0019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подано на аттестацию </w:t>
      </w:r>
      <w:r w:rsidRPr="00E62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D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из них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ионную категорию – </w:t>
      </w:r>
      <w:r w:rsidR="00E80D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0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09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педагогов.</w:t>
      </w:r>
    </w:p>
    <w:p w:rsidR="008D720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2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</w:t>
      </w:r>
      <w:r w:rsidR="00E80D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E80D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прохождения аттестации с целью установления первой и высшей квалификационной категории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7202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D7202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на </w:t>
      </w:r>
      <w:r w:rsid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8D7202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</w:t>
      </w:r>
      <w:r w:rsid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 категорию – 10, на высшую – 1</w:t>
      </w:r>
      <w:r w:rsidR="008D7202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47" w:rsidRPr="003C3C3B" w:rsidRDefault="00E80D09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аттестационный период</w:t>
      </w:r>
      <w:r w:rsidR="00751547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образовательных учреждений использовали следующие формы аттестации педагогических кадров:</w:t>
      </w:r>
      <w:r w:rsidR="00751547"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1547" w:rsidRPr="003C3C3B" w:rsidRDefault="00751547" w:rsidP="0075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материалы - комплексная оценка уровня профессиональной компетентности и результативности профессиональной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льности;</w:t>
      </w:r>
    </w:p>
    <w:p w:rsidR="00751547" w:rsidRPr="003C3C3B" w:rsidRDefault="00751547" w:rsidP="0075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радных документов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47" w:rsidRPr="00F7598D" w:rsidRDefault="00751547" w:rsidP="007515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руководителей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занимаемой должности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47" w:rsidRPr="006967D5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педагогических работников,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</w:t>
      </w: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3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установления первой квалификационной категор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первом полугодии 202</w:t>
      </w:r>
      <w:r w:rsidR="008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51547" w:rsidRPr="00BF2A61" w:rsidRDefault="00751547" w:rsidP="007515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</w:t>
      </w: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985"/>
        <w:gridCol w:w="2268"/>
        <w:gridCol w:w="1417"/>
      </w:tblGrid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квалификационной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категории, срок ее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аттестации 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Браун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до 25.02.2021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Соликова</w:t>
            </w:r>
            <w:proofErr w:type="spellEnd"/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до 25.02.2021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Июсская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E80D09" w:rsidTr="00E80D0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январь-февраль – 3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E80D09" w:rsidTr="00E80D0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февраль-март -  1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Июсская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по 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по 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Саралинская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по 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Кольцов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«Гайдаровская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физики, информатики,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истории,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Кольцова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«Гайдаровская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80D09" w:rsidTr="00E80D0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апрель-май – 5</w:t>
            </w:r>
          </w:p>
        </w:tc>
      </w:tr>
      <w:tr w:rsidR="00E80D09" w:rsidTr="00E80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Саралинская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E80D09" w:rsidTr="00E80D0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 май–июнь - 1</w:t>
            </w:r>
          </w:p>
        </w:tc>
      </w:tr>
      <w:tr w:rsidR="00E80D09" w:rsidTr="00E80D0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9" w:rsidRDefault="00E80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 январь-июнь - 10</w:t>
            </w:r>
          </w:p>
        </w:tc>
      </w:tr>
    </w:tbl>
    <w:p w:rsidR="00751547" w:rsidRDefault="00751547" w:rsidP="0075154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1547" w:rsidRDefault="00751547" w:rsidP="0075154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1547" w:rsidRDefault="00751547" w:rsidP="00751547">
      <w:pPr>
        <w:tabs>
          <w:tab w:val="left" w:pos="5580"/>
        </w:tabs>
        <w:rPr>
          <w:rFonts w:ascii="Times New Roman" w:hAnsi="Times New Roman"/>
          <w:b/>
          <w:bCs/>
          <w:sz w:val="26"/>
          <w:szCs w:val="26"/>
        </w:rPr>
      </w:pPr>
    </w:p>
    <w:p w:rsidR="00751547" w:rsidRPr="003B12E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педагогических работников, подлежащих аттестации с целью установления первой квалификационной категории, </w:t>
      </w:r>
    </w:p>
    <w:p w:rsidR="00751547" w:rsidRPr="003B12E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втором полугодии 202</w:t>
      </w:r>
      <w:r w:rsidR="008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51547" w:rsidRPr="003B12EB" w:rsidRDefault="00751547" w:rsidP="0075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8D7202">
        <w:rPr>
          <w:rFonts w:ascii="Times New Roman" w:eastAsia="Times New Roman" w:hAnsi="Times New Roman" w:cs="Times New Roman"/>
          <w:lang w:eastAsia="ru-RU"/>
        </w:rPr>
        <w:t>2</w:t>
      </w:r>
    </w:p>
    <w:tbl>
      <w:tblPr>
        <w:tblStyle w:val="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4"/>
        <w:gridCol w:w="2128"/>
        <w:gridCol w:w="1988"/>
        <w:gridCol w:w="142"/>
        <w:gridCol w:w="1418"/>
      </w:tblGrid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3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Наличие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 квалифик</w:t>
            </w:r>
            <w:r w:rsidRPr="005068FE">
              <w:rPr>
                <w:rFonts w:ascii="Times New Roman" w:hAnsi="Times New Roman" w:cs="Times New Roman"/>
              </w:rPr>
              <w:t>а</w:t>
            </w:r>
            <w:r w:rsidRPr="005068FE">
              <w:rPr>
                <w:rFonts w:ascii="Times New Roman" w:hAnsi="Times New Roman" w:cs="Times New Roman"/>
              </w:rPr>
              <w:t xml:space="preserve">ционной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категории, срок ее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41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Период атт</w:t>
            </w:r>
            <w:r w:rsidRPr="005068FE">
              <w:rPr>
                <w:rFonts w:ascii="Times New Roman" w:hAnsi="Times New Roman" w:cs="Times New Roman"/>
              </w:rPr>
              <w:t>е</w:t>
            </w:r>
            <w:r w:rsidRPr="005068FE">
              <w:rPr>
                <w:rFonts w:ascii="Times New Roman" w:hAnsi="Times New Roman" w:cs="Times New Roman"/>
              </w:rPr>
              <w:t xml:space="preserve">стации </w:t>
            </w:r>
          </w:p>
        </w:tc>
      </w:tr>
      <w:tr w:rsidR="008D7202" w:rsidRPr="005068FE" w:rsidTr="008D7202">
        <w:tc>
          <w:tcPr>
            <w:tcW w:w="567" w:type="dxa"/>
            <w:vAlign w:val="center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Гончар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Ольга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Игнатьевна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МБДУ ВО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«Детский сад «Золотой ключик» п. Копьево.  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Первая, до 29.09.2021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август–сентябрь</w:t>
            </w:r>
          </w:p>
        </w:tc>
      </w:tr>
      <w:tr w:rsidR="008D7202" w:rsidRPr="005068FE" w:rsidTr="008D7202">
        <w:tc>
          <w:tcPr>
            <w:tcW w:w="10774" w:type="dxa"/>
            <w:gridSpan w:val="7"/>
            <w:vAlign w:val="center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  <w:b/>
              </w:rPr>
            </w:pPr>
            <w:r w:rsidRPr="005068FE">
              <w:rPr>
                <w:rFonts w:ascii="Times New Roman" w:hAnsi="Times New Roman" w:cs="Times New Roman"/>
                <w:b/>
              </w:rPr>
              <w:t>Итого: август-сентябрь-1</w:t>
            </w:r>
          </w:p>
        </w:tc>
      </w:tr>
      <w:tr w:rsidR="008D7202" w:rsidRPr="005068FE" w:rsidTr="008D7202">
        <w:tc>
          <w:tcPr>
            <w:tcW w:w="567" w:type="dxa"/>
            <w:vAlign w:val="center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Бугаева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Татьяна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МБОУ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Первая, до 27.10.2021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</w:tr>
      <w:tr w:rsidR="008D7202" w:rsidRPr="005068FE" w:rsidTr="008D7202">
        <w:trPr>
          <w:trHeight w:val="171"/>
        </w:trPr>
        <w:tc>
          <w:tcPr>
            <w:tcW w:w="10774" w:type="dxa"/>
            <w:gridSpan w:val="7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68FE">
              <w:rPr>
                <w:rFonts w:ascii="Times New Roman" w:hAnsi="Times New Roman" w:cs="Times New Roman"/>
                <w:b/>
              </w:rPr>
              <w:t>Итого: сентябрь-октябрь-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Бронская</w:t>
            </w:r>
            <w:proofErr w:type="spellEnd"/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Софья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ь</w:t>
            </w:r>
            <w:r w:rsidRPr="005068F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МБДУ ВО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«Детский сад «Кол</w:t>
            </w:r>
            <w:r w:rsidRPr="005068FE">
              <w:rPr>
                <w:rFonts w:ascii="Times New Roman" w:hAnsi="Times New Roman" w:cs="Times New Roman"/>
              </w:rPr>
              <w:t>о</w:t>
            </w:r>
            <w:r w:rsidRPr="005068FE">
              <w:rPr>
                <w:rFonts w:ascii="Times New Roman" w:hAnsi="Times New Roman" w:cs="Times New Roman"/>
              </w:rPr>
              <w:t xml:space="preserve">сок» с. </w:t>
            </w:r>
            <w:proofErr w:type="spellStart"/>
            <w:r w:rsidRPr="005068FE">
              <w:rPr>
                <w:rFonts w:ascii="Times New Roman" w:hAnsi="Times New Roman" w:cs="Times New Roman"/>
              </w:rPr>
              <w:t>Устинкино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Волков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Алексей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Сучкова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Елена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информ</w:t>
            </w:r>
            <w:r w:rsidRPr="005068FE">
              <w:rPr>
                <w:rFonts w:ascii="Times New Roman" w:hAnsi="Times New Roman" w:cs="Times New Roman"/>
              </w:rPr>
              <w:t>а</w:t>
            </w:r>
            <w:r w:rsidRPr="005068FE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</w:t>
            </w:r>
            <w:r w:rsidRPr="005068FE">
              <w:rPr>
                <w:rFonts w:ascii="Times New Roman" w:hAnsi="Times New Roman" w:cs="Times New Roman"/>
              </w:rPr>
              <w:t>о 24.11.2021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D7202" w:rsidRPr="005068FE" w:rsidTr="008D7202">
        <w:tc>
          <w:tcPr>
            <w:tcW w:w="10774" w:type="dxa"/>
            <w:gridSpan w:val="7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  <w:b/>
              </w:rPr>
            </w:pPr>
            <w:r w:rsidRPr="005068FE">
              <w:rPr>
                <w:rFonts w:ascii="Times New Roman" w:hAnsi="Times New Roman" w:cs="Times New Roman"/>
                <w:b/>
              </w:rPr>
              <w:t>Итого: октябрь-ноябрь-3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Буриличева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Анжела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Июсская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</w:t>
            </w:r>
            <w:r w:rsidRPr="005068FE">
              <w:rPr>
                <w:rFonts w:ascii="Times New Roman" w:hAnsi="Times New Roman" w:cs="Times New Roman"/>
              </w:rPr>
              <w:t>о 22.12.2021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Григорьева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Оксана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«Приисковая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Гулеева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Марина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МБОУ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</w:t>
            </w:r>
            <w:r w:rsidRPr="005068FE">
              <w:rPr>
                <w:rFonts w:ascii="Times New Roman" w:hAnsi="Times New Roman" w:cs="Times New Roman"/>
              </w:rPr>
              <w:t>о 22.12.2021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Максимова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Екатерина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Июсская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</w:t>
            </w:r>
            <w:r w:rsidRPr="005068FE">
              <w:rPr>
                <w:rFonts w:ascii="Times New Roman" w:hAnsi="Times New Roman" w:cs="Times New Roman"/>
              </w:rPr>
              <w:t>о 22.12.2021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Малинова</w:t>
            </w:r>
            <w:proofErr w:type="spellEnd"/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Лидия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Карловна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МБОУ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Июсская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68FE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</w:t>
            </w:r>
            <w:r w:rsidRPr="005068FE">
              <w:rPr>
                <w:rFonts w:ascii="Times New Roman" w:hAnsi="Times New Roman" w:cs="Times New Roman"/>
              </w:rPr>
              <w:t>о 22.12.2021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Ильина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Наталья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МБДУ ВО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«Детский сад «Золотой ключик» п. Копьево.  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Первая, до 22.12.2021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Полежаева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Ксения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МБДУ ВО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«Детский сад «Кол</w:t>
            </w:r>
            <w:r w:rsidRPr="005068FE">
              <w:rPr>
                <w:rFonts w:ascii="Times New Roman" w:hAnsi="Times New Roman" w:cs="Times New Roman"/>
              </w:rPr>
              <w:t>о</w:t>
            </w:r>
            <w:r w:rsidRPr="005068FE">
              <w:rPr>
                <w:rFonts w:ascii="Times New Roman" w:hAnsi="Times New Roman" w:cs="Times New Roman"/>
              </w:rPr>
              <w:t xml:space="preserve">сок» с. </w:t>
            </w:r>
            <w:proofErr w:type="spellStart"/>
            <w:r w:rsidRPr="005068FE">
              <w:rPr>
                <w:rFonts w:ascii="Times New Roman" w:hAnsi="Times New Roman" w:cs="Times New Roman"/>
              </w:rPr>
              <w:t>Устинкино</w:t>
            </w:r>
            <w:proofErr w:type="spellEnd"/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Шандр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Зоя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Анатоьевна</w:t>
            </w:r>
            <w:proofErr w:type="spellEnd"/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МБДУ ВО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56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8FE">
              <w:rPr>
                <w:rFonts w:ascii="Times New Roman" w:hAnsi="Times New Roman" w:cs="Times New Roman"/>
              </w:rPr>
              <w:t>Янковкая</w:t>
            </w:r>
            <w:proofErr w:type="spellEnd"/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Людмила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4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 xml:space="preserve">МБОУ </w:t>
            </w:r>
          </w:p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«</w:t>
            </w:r>
            <w:proofErr w:type="spellStart"/>
            <w:r w:rsidRPr="005068FE">
              <w:rPr>
                <w:rFonts w:ascii="Times New Roman" w:hAnsi="Times New Roman" w:cs="Times New Roman"/>
              </w:rPr>
              <w:t>Саралинская</w:t>
            </w:r>
            <w:proofErr w:type="spellEnd"/>
            <w:r w:rsidRPr="005068F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8" w:type="dxa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8D7202" w:rsidRPr="005068FE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8D7202" w:rsidRPr="005068FE" w:rsidTr="008D7202">
        <w:tc>
          <w:tcPr>
            <w:tcW w:w="10774" w:type="dxa"/>
            <w:gridSpan w:val="7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68FE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>ноябрь-декабрь - 9</w:t>
            </w:r>
          </w:p>
        </w:tc>
      </w:tr>
      <w:tr w:rsidR="008D7202" w:rsidRPr="005068FE" w:rsidTr="008D7202">
        <w:tc>
          <w:tcPr>
            <w:tcW w:w="10774" w:type="dxa"/>
            <w:gridSpan w:val="7"/>
          </w:tcPr>
          <w:p w:rsidR="008D7202" w:rsidRPr="005068FE" w:rsidRDefault="008D7202" w:rsidP="008D7202">
            <w:pPr>
              <w:rPr>
                <w:rFonts w:ascii="Times New Roman" w:hAnsi="Times New Roman" w:cs="Times New Roman"/>
              </w:rPr>
            </w:pPr>
            <w:r w:rsidRPr="005068FE">
              <w:rPr>
                <w:rFonts w:ascii="Times New Roman" w:hAnsi="Times New Roman"/>
                <w:b/>
              </w:rPr>
              <w:t xml:space="preserve">Всего: </w:t>
            </w:r>
            <w:r>
              <w:rPr>
                <w:rFonts w:ascii="Times New Roman" w:hAnsi="Times New Roman"/>
                <w:b/>
              </w:rPr>
              <w:t>август-декабрь</w:t>
            </w:r>
            <w:r w:rsidRPr="005068FE">
              <w:rPr>
                <w:rFonts w:ascii="Times New Roman" w:hAnsi="Times New Roman"/>
                <w:b/>
              </w:rPr>
              <w:t xml:space="preserve"> - 1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751547" w:rsidRPr="003B12EB" w:rsidRDefault="00751547" w:rsidP="007515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547" w:rsidRPr="003B12E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педагогических работников, подлежащих аттестации с целью установления высшей квалификационной категории, </w:t>
      </w:r>
    </w:p>
    <w:p w:rsidR="00751547" w:rsidRPr="003B12E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втором полугодии 202</w:t>
      </w:r>
      <w:r w:rsidR="008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51547" w:rsidRDefault="00751547" w:rsidP="0075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603A28">
        <w:rPr>
          <w:rFonts w:ascii="Times New Roman" w:eastAsia="Times New Roman" w:hAnsi="Times New Roman" w:cs="Times New Roman"/>
          <w:lang w:eastAsia="ru-RU"/>
        </w:rPr>
        <w:t>3</w:t>
      </w:r>
    </w:p>
    <w:tbl>
      <w:tblPr>
        <w:tblStyle w:val="5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404"/>
        <w:gridCol w:w="2128"/>
        <w:gridCol w:w="1848"/>
        <w:gridCol w:w="1702"/>
      </w:tblGrid>
      <w:tr w:rsidR="008D7202" w:rsidRPr="008D7202" w:rsidTr="008D7202">
        <w:tc>
          <w:tcPr>
            <w:tcW w:w="566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04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128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48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Наличие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 квалификационной 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категории, срок ее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702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Период аттестации </w:t>
            </w:r>
          </w:p>
        </w:tc>
      </w:tr>
      <w:tr w:rsidR="008D7202" w:rsidRPr="008D7202" w:rsidTr="008D7202">
        <w:tc>
          <w:tcPr>
            <w:tcW w:w="566" w:type="dxa"/>
            <w:vAlign w:val="center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 xml:space="preserve">Лалетина 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Анастасия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4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МБОУ</w:t>
            </w:r>
          </w:p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«</w:t>
            </w:r>
            <w:proofErr w:type="spellStart"/>
            <w:r w:rsidRPr="008D7202">
              <w:rPr>
                <w:rFonts w:ascii="Times New Roman" w:hAnsi="Times New Roman" w:cs="Times New Roman"/>
              </w:rPr>
              <w:t>Июсская</w:t>
            </w:r>
            <w:proofErr w:type="spellEnd"/>
            <w:r w:rsidRPr="008D720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8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8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Первая, до 22.12.2021</w:t>
            </w:r>
          </w:p>
        </w:tc>
        <w:tc>
          <w:tcPr>
            <w:tcW w:w="1702" w:type="dxa"/>
          </w:tcPr>
          <w:p w:rsidR="008D7202" w:rsidRPr="008D7202" w:rsidRDefault="008D7202" w:rsidP="008D7202">
            <w:pPr>
              <w:jc w:val="center"/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8D7202" w:rsidRPr="008D7202" w:rsidTr="008D7202">
        <w:tc>
          <w:tcPr>
            <w:tcW w:w="10774" w:type="dxa"/>
            <w:gridSpan w:val="6"/>
          </w:tcPr>
          <w:p w:rsidR="008D7202" w:rsidRPr="008D7202" w:rsidRDefault="008D7202" w:rsidP="008D720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202">
              <w:rPr>
                <w:rFonts w:ascii="Times New Roman" w:hAnsi="Times New Roman" w:cs="Times New Roman"/>
                <w:b/>
              </w:rPr>
              <w:t>Итого: сентябрь-ноябрь-1</w:t>
            </w:r>
          </w:p>
        </w:tc>
      </w:tr>
      <w:tr w:rsidR="008D7202" w:rsidRPr="008D7202" w:rsidTr="008D7202">
        <w:tc>
          <w:tcPr>
            <w:tcW w:w="10774" w:type="dxa"/>
            <w:gridSpan w:val="6"/>
          </w:tcPr>
          <w:p w:rsidR="008D7202" w:rsidRPr="008D7202" w:rsidRDefault="008D7202" w:rsidP="008D7202">
            <w:pPr>
              <w:rPr>
                <w:rFonts w:ascii="Times New Roman" w:hAnsi="Times New Roman" w:cs="Times New Roman"/>
              </w:rPr>
            </w:pPr>
            <w:r w:rsidRPr="008D7202">
              <w:rPr>
                <w:rFonts w:ascii="Times New Roman" w:hAnsi="Times New Roman"/>
                <w:b/>
              </w:rPr>
              <w:t>Всего: август-декабрь - 1</w:t>
            </w:r>
          </w:p>
        </w:tc>
      </w:tr>
    </w:tbl>
    <w:p w:rsidR="008D7202" w:rsidRPr="003B12EB" w:rsidRDefault="008D7202" w:rsidP="0075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A28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образования создана аттестационная комиссия и экспертная группа по аттестации руководителей образовательных организаций на соответствие занимаемой должности, по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естационным материалам и в форме собеседования. </w:t>
      </w:r>
    </w:p>
    <w:p w:rsidR="00751547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7202" w:rsidRP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D7202" w:rsidRP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занимаемой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5 руководител</w:t>
      </w:r>
      <w:r w:rsidR="00603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организации.</w:t>
      </w:r>
    </w:p>
    <w:p w:rsidR="00603A28" w:rsidRDefault="00603A28" w:rsidP="0060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8D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2021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аттестации </w:t>
      </w:r>
      <w:r w:rsidRPr="003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занимаемой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руководителя общеобразовательной организации.</w:t>
      </w:r>
    </w:p>
    <w:p w:rsidR="006634D1" w:rsidRPr="00FE1AFB" w:rsidRDefault="006634D1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Pr="006634D1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34D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Список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руково</w:t>
      </w:r>
      <w:r w:rsid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дителей муниципальных бюджетных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образовательных организаций Орджоникидзевского района, прошедших аттестацию с целью подтверждения соответствия занимаемой должности </w:t>
      </w:r>
    </w:p>
    <w:p w:rsidR="00603A28" w:rsidRDefault="006634D1" w:rsidP="007515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первом полугодии 2021 года</w:t>
      </w:r>
      <w:r w:rsidR="00603A28" w:rsidRPr="00603A28">
        <w:t xml:space="preserve"> </w:t>
      </w:r>
    </w:p>
    <w:p w:rsidR="00751547" w:rsidRPr="006634D1" w:rsidRDefault="00603A28" w:rsidP="00603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37"/>
        <w:gridCol w:w="2409"/>
        <w:gridCol w:w="2752"/>
        <w:gridCol w:w="1821"/>
      </w:tblGrid>
      <w:tr w:rsidR="00751547" w:rsidRPr="00333EA5" w:rsidTr="00751547">
        <w:trPr>
          <w:trHeight w:val="471"/>
        </w:trPr>
        <w:tc>
          <w:tcPr>
            <w:tcW w:w="819" w:type="dxa"/>
            <w:shd w:val="clear" w:color="auto" w:fill="auto"/>
          </w:tcPr>
          <w:p w:rsidR="00751547" w:rsidRPr="00333EA5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547" w:rsidRPr="00333EA5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7" w:type="dxa"/>
            <w:shd w:val="clear" w:color="auto" w:fill="auto"/>
          </w:tcPr>
          <w:p w:rsidR="00751547" w:rsidRPr="00333EA5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51547" w:rsidRPr="00333EA5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409" w:type="dxa"/>
            <w:shd w:val="clear" w:color="auto" w:fill="auto"/>
          </w:tcPr>
          <w:p w:rsidR="00751547" w:rsidRPr="00333EA5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работы </w:t>
            </w:r>
          </w:p>
        </w:tc>
        <w:tc>
          <w:tcPr>
            <w:tcW w:w="2752" w:type="dxa"/>
            <w:shd w:val="clear" w:color="auto" w:fill="auto"/>
          </w:tcPr>
          <w:p w:rsidR="00751547" w:rsidRPr="00333EA5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821" w:type="dxa"/>
            <w:shd w:val="clear" w:color="auto" w:fill="auto"/>
          </w:tcPr>
          <w:p w:rsidR="00751547" w:rsidRPr="00333EA5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приказа</w:t>
            </w:r>
          </w:p>
        </w:tc>
      </w:tr>
      <w:tr w:rsidR="008D7202" w:rsidRPr="00333EA5" w:rsidTr="00751547">
        <w:trPr>
          <w:trHeight w:val="558"/>
        </w:trPr>
        <w:tc>
          <w:tcPr>
            <w:tcW w:w="819" w:type="dxa"/>
            <w:shd w:val="clear" w:color="auto" w:fill="auto"/>
          </w:tcPr>
          <w:p w:rsidR="008D7202" w:rsidRPr="006C3FDA" w:rsidRDefault="008D7202" w:rsidP="0075154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D7202" w:rsidRPr="00062345" w:rsidRDefault="008D7202" w:rsidP="008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2409" w:type="dxa"/>
            <w:shd w:val="clear" w:color="auto" w:fill="auto"/>
          </w:tcPr>
          <w:p w:rsidR="008D7202" w:rsidRPr="00062345" w:rsidRDefault="008D7202" w:rsidP="008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752" w:type="dxa"/>
            <w:shd w:val="clear" w:color="auto" w:fill="auto"/>
          </w:tcPr>
          <w:p w:rsidR="008D7202" w:rsidRPr="00062345" w:rsidRDefault="008D7202" w:rsidP="008D720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821" w:type="dxa"/>
            <w:shd w:val="clear" w:color="auto" w:fill="auto"/>
          </w:tcPr>
          <w:p w:rsidR="008D7202" w:rsidRPr="006634D1" w:rsidRDefault="008D7202" w:rsidP="008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№ 27 от 29.01.2021</w:t>
            </w:r>
          </w:p>
        </w:tc>
      </w:tr>
      <w:tr w:rsidR="008D7202" w:rsidRPr="00333EA5" w:rsidTr="00751547">
        <w:trPr>
          <w:trHeight w:val="558"/>
        </w:trPr>
        <w:tc>
          <w:tcPr>
            <w:tcW w:w="819" w:type="dxa"/>
            <w:shd w:val="clear" w:color="auto" w:fill="auto"/>
          </w:tcPr>
          <w:p w:rsidR="008D7202" w:rsidRPr="006C3FDA" w:rsidRDefault="008D7202" w:rsidP="0075154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D7202" w:rsidRDefault="008D7202" w:rsidP="008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Рябоконь Нина Викторовна</w:t>
            </w:r>
          </w:p>
        </w:tc>
        <w:tc>
          <w:tcPr>
            <w:tcW w:w="2409" w:type="dxa"/>
            <w:shd w:val="clear" w:color="auto" w:fill="auto"/>
          </w:tcPr>
          <w:p w:rsidR="008D7202" w:rsidRPr="009A4392" w:rsidRDefault="008D7202" w:rsidP="008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9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9A439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ОВ «Детский сад «Золотой ключик»</w:t>
            </w:r>
          </w:p>
        </w:tc>
        <w:tc>
          <w:tcPr>
            <w:tcW w:w="2752" w:type="dxa"/>
            <w:shd w:val="clear" w:color="auto" w:fill="auto"/>
          </w:tcPr>
          <w:p w:rsidR="008D7202" w:rsidRDefault="008D7202" w:rsidP="008D720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</w:t>
            </w:r>
          </w:p>
        </w:tc>
        <w:tc>
          <w:tcPr>
            <w:tcW w:w="1821" w:type="dxa"/>
            <w:shd w:val="clear" w:color="auto" w:fill="auto"/>
          </w:tcPr>
          <w:p w:rsidR="008D7202" w:rsidRPr="006634D1" w:rsidRDefault="008D720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№ 27 от 29.01.2021</w:t>
            </w:r>
          </w:p>
        </w:tc>
      </w:tr>
      <w:tr w:rsidR="006634D1" w:rsidRPr="00333EA5" w:rsidTr="00751547">
        <w:trPr>
          <w:trHeight w:val="558"/>
        </w:trPr>
        <w:tc>
          <w:tcPr>
            <w:tcW w:w="819" w:type="dxa"/>
            <w:shd w:val="clear" w:color="auto" w:fill="auto"/>
          </w:tcPr>
          <w:p w:rsidR="006634D1" w:rsidRPr="006C3FDA" w:rsidRDefault="006634D1" w:rsidP="0075154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6634D1" w:rsidRPr="00062345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6634D1" w:rsidRPr="00062345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«Гайдаровская СОШ»</w:t>
            </w:r>
          </w:p>
        </w:tc>
        <w:tc>
          <w:tcPr>
            <w:tcW w:w="2752" w:type="dxa"/>
            <w:shd w:val="clear" w:color="auto" w:fill="auto"/>
          </w:tcPr>
          <w:p w:rsidR="006634D1" w:rsidRPr="00062345" w:rsidRDefault="006634D1" w:rsidP="006634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821" w:type="dxa"/>
            <w:shd w:val="clear" w:color="auto" w:fill="auto"/>
          </w:tcPr>
          <w:p w:rsidR="006634D1" w:rsidRPr="006634D1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.05.2020</w:t>
            </w:r>
          </w:p>
        </w:tc>
      </w:tr>
      <w:tr w:rsidR="006634D1" w:rsidRPr="00333EA5" w:rsidTr="00751547">
        <w:trPr>
          <w:trHeight w:val="558"/>
        </w:trPr>
        <w:tc>
          <w:tcPr>
            <w:tcW w:w="819" w:type="dxa"/>
            <w:shd w:val="clear" w:color="auto" w:fill="auto"/>
          </w:tcPr>
          <w:p w:rsidR="006634D1" w:rsidRPr="006C3FDA" w:rsidRDefault="006634D1" w:rsidP="0075154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6634D1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Владимирова Людмила Александровна</w:t>
            </w:r>
          </w:p>
        </w:tc>
        <w:tc>
          <w:tcPr>
            <w:tcW w:w="2409" w:type="dxa"/>
            <w:shd w:val="clear" w:color="auto" w:fill="auto"/>
          </w:tcPr>
          <w:p w:rsidR="006634D1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ОВ "</w:t>
            </w:r>
            <w:proofErr w:type="spellStart"/>
            <w:r w:rsidRPr="00F8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Копьёвский</w:t>
            </w:r>
            <w:proofErr w:type="spellEnd"/>
            <w:r w:rsidRPr="00F8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"Колосок"</w:t>
            </w:r>
          </w:p>
        </w:tc>
        <w:tc>
          <w:tcPr>
            <w:tcW w:w="2752" w:type="dxa"/>
            <w:shd w:val="clear" w:color="auto" w:fill="auto"/>
          </w:tcPr>
          <w:p w:rsidR="006634D1" w:rsidRDefault="006634D1" w:rsidP="006634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</w:t>
            </w:r>
          </w:p>
        </w:tc>
        <w:tc>
          <w:tcPr>
            <w:tcW w:w="1821" w:type="dxa"/>
            <w:shd w:val="clear" w:color="auto" w:fill="auto"/>
          </w:tcPr>
          <w:p w:rsidR="006634D1" w:rsidRPr="006634D1" w:rsidRDefault="006634D1" w:rsidP="00751547">
            <w:pPr>
              <w:jc w:val="center"/>
              <w:rPr>
                <w:sz w:val="24"/>
              </w:rPr>
            </w:pP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.05.2020</w:t>
            </w:r>
          </w:p>
        </w:tc>
      </w:tr>
      <w:tr w:rsidR="006634D1" w:rsidRPr="00333EA5" w:rsidTr="00751547">
        <w:trPr>
          <w:trHeight w:val="558"/>
        </w:trPr>
        <w:tc>
          <w:tcPr>
            <w:tcW w:w="819" w:type="dxa"/>
            <w:shd w:val="clear" w:color="auto" w:fill="auto"/>
          </w:tcPr>
          <w:p w:rsidR="006634D1" w:rsidRPr="006C3FDA" w:rsidRDefault="006634D1" w:rsidP="0075154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6634D1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Валентиновна</w:t>
            </w:r>
          </w:p>
        </w:tc>
        <w:tc>
          <w:tcPr>
            <w:tcW w:w="2409" w:type="dxa"/>
            <w:shd w:val="clear" w:color="auto" w:fill="auto"/>
          </w:tcPr>
          <w:p w:rsidR="006634D1" w:rsidRDefault="006634D1" w:rsidP="006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Устино-Копьевская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752" w:type="dxa"/>
            <w:shd w:val="clear" w:color="auto" w:fill="auto"/>
          </w:tcPr>
          <w:p w:rsidR="006634D1" w:rsidRPr="00062345" w:rsidRDefault="006634D1" w:rsidP="006634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821" w:type="dxa"/>
            <w:shd w:val="clear" w:color="auto" w:fill="auto"/>
          </w:tcPr>
          <w:p w:rsidR="006634D1" w:rsidRPr="006634D1" w:rsidRDefault="006634D1" w:rsidP="00751547">
            <w:pPr>
              <w:jc w:val="center"/>
              <w:rPr>
                <w:sz w:val="24"/>
              </w:rPr>
            </w:pP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  <w:r w:rsidRPr="006634D1">
              <w:rPr>
                <w:rFonts w:ascii="Times New Roman" w:eastAsia="Times New Roman" w:hAnsi="Times New Roman" w:cs="Times New Roman"/>
                <w:sz w:val="24"/>
                <w:szCs w:val="20"/>
              </w:rPr>
              <w:t>.05.2020</w:t>
            </w:r>
          </w:p>
        </w:tc>
      </w:tr>
    </w:tbl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3A28" w:rsidRDefault="00603A28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634D1" w:rsidRPr="006634D1" w:rsidRDefault="006634D1" w:rsidP="0066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34D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Список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руково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дителей муниципальных бюджетных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образовательных организаций Орджоникидзевского района, п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одлежащих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Pr="006634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 целью подтверждения соответствия занимаемой должности </w:t>
      </w:r>
    </w:p>
    <w:p w:rsidR="00603A28" w:rsidRDefault="006634D1" w:rsidP="006634D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 втором полугодии 2021 года</w:t>
      </w:r>
      <w:r w:rsidR="00603A28" w:rsidRPr="00603A28">
        <w:t xml:space="preserve"> </w:t>
      </w:r>
    </w:p>
    <w:p w:rsidR="006634D1" w:rsidRPr="006634D1" w:rsidRDefault="00603A28" w:rsidP="00603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3"/>
        <w:gridCol w:w="1557"/>
        <w:gridCol w:w="1449"/>
        <w:gridCol w:w="2485"/>
      </w:tblGrid>
      <w:tr w:rsidR="006634D1" w:rsidRPr="00DB6A1E" w:rsidTr="006634D1">
        <w:tc>
          <w:tcPr>
            <w:tcW w:w="5000" w:type="pct"/>
            <w:gridSpan w:val="5"/>
          </w:tcPr>
          <w:p w:rsidR="006634D1" w:rsidRPr="00DB6A1E" w:rsidRDefault="006634D1" w:rsidP="00A65E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</w:t>
            </w:r>
            <w:r w:rsidRPr="00DB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ителей муниципальных бюджетных </w:t>
            </w:r>
            <w:r w:rsidRPr="00DB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организаций Орджоникидзевского района, подлежащих аттестации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B6A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году</w:t>
            </w:r>
          </w:p>
        </w:tc>
      </w:tr>
      <w:tr w:rsidR="006634D1" w:rsidRPr="00DB6A1E" w:rsidTr="00603A28">
        <w:tc>
          <w:tcPr>
            <w:tcW w:w="976" w:type="pct"/>
          </w:tcPr>
          <w:p w:rsidR="006634D1" w:rsidRPr="00B6280E" w:rsidRDefault="006634D1" w:rsidP="00A65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7" w:type="pct"/>
          </w:tcPr>
          <w:p w:rsidR="006634D1" w:rsidRPr="00B6280E" w:rsidRDefault="006634D1" w:rsidP="00A65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79" w:type="pct"/>
          </w:tcPr>
          <w:p w:rsidR="006634D1" w:rsidRPr="00B6280E" w:rsidRDefault="006634D1" w:rsidP="00A65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5" w:type="pct"/>
          </w:tcPr>
          <w:p w:rsidR="006634D1" w:rsidRPr="00B6280E" w:rsidRDefault="006634D1" w:rsidP="00A65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последней а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тестации</w:t>
            </w:r>
          </w:p>
        </w:tc>
        <w:tc>
          <w:tcPr>
            <w:tcW w:w="1242" w:type="pct"/>
          </w:tcPr>
          <w:p w:rsidR="006634D1" w:rsidRPr="00B6280E" w:rsidRDefault="006634D1" w:rsidP="00A65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аттест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ции/форма атт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280E">
              <w:rPr>
                <w:rFonts w:ascii="Times New Roman" w:hAnsi="Times New Roman" w:cs="Times New Roman"/>
                <w:b/>
                <w:sz w:val="24"/>
                <w:szCs w:val="24"/>
              </w:rPr>
              <w:t>стации</w:t>
            </w:r>
          </w:p>
        </w:tc>
      </w:tr>
      <w:tr w:rsidR="006634D1" w:rsidRPr="00DB6A1E" w:rsidTr="00603A28">
        <w:trPr>
          <w:trHeight w:val="1006"/>
        </w:trPr>
        <w:tc>
          <w:tcPr>
            <w:tcW w:w="976" w:type="pct"/>
          </w:tcPr>
          <w:p w:rsidR="006634D1" w:rsidRPr="00D44C97" w:rsidRDefault="006634D1" w:rsidP="00A65E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Анна Сергеевна</w:t>
            </w:r>
          </w:p>
          <w:p w:rsidR="006634D1" w:rsidRPr="00D44C97" w:rsidRDefault="006634D1" w:rsidP="00A65E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6634D1" w:rsidRPr="00E23FC6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«Ордж</w:t>
            </w:r>
            <w:r w:rsidRPr="00D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никидзевская СОШ»</w:t>
            </w:r>
          </w:p>
        </w:tc>
        <w:tc>
          <w:tcPr>
            <w:tcW w:w="779" w:type="pct"/>
          </w:tcPr>
          <w:p w:rsidR="006634D1" w:rsidRPr="00DB6A1E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25" w:type="pct"/>
          </w:tcPr>
          <w:p w:rsidR="006634D1" w:rsidRPr="00DB6A1E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1242" w:type="pct"/>
          </w:tcPr>
          <w:p w:rsidR="006634D1" w:rsidRDefault="006634D1" w:rsidP="00A65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C7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D1" w:rsidRDefault="006634D1" w:rsidP="00A65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32">
              <w:rPr>
                <w:rFonts w:ascii="Times New Roman" w:hAnsi="Times New Roman" w:cs="Times New Roman"/>
                <w:sz w:val="24"/>
                <w:szCs w:val="24"/>
              </w:rPr>
              <w:t>аттестационные</w:t>
            </w:r>
          </w:p>
          <w:p w:rsidR="006634D1" w:rsidRDefault="006634D1" w:rsidP="00A65E60">
            <w:pPr>
              <w:spacing w:after="0"/>
              <w:jc w:val="center"/>
            </w:pPr>
            <w:r w:rsidRPr="00C713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6634D1" w:rsidRPr="00DB6A1E" w:rsidTr="00603A28">
        <w:trPr>
          <w:trHeight w:val="1006"/>
        </w:trPr>
        <w:tc>
          <w:tcPr>
            <w:tcW w:w="976" w:type="pct"/>
          </w:tcPr>
          <w:p w:rsidR="006634D1" w:rsidRDefault="006634D1" w:rsidP="00A65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Чезыбаева</w:t>
            </w:r>
            <w:proofErr w:type="spellEnd"/>
            <w:r w:rsidRPr="00D4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D1" w:rsidRPr="00D44C97" w:rsidRDefault="006634D1" w:rsidP="00A65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Елена Никол</w:t>
            </w: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6634D1" w:rsidRPr="00D44C97" w:rsidRDefault="006634D1" w:rsidP="00A65E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6634D1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6634D1" w:rsidRPr="00E23FC6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Новомарьясо</w:t>
            </w: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C9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4C9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«Малышок»</w:t>
            </w:r>
          </w:p>
        </w:tc>
        <w:tc>
          <w:tcPr>
            <w:tcW w:w="779" w:type="pct"/>
          </w:tcPr>
          <w:p w:rsidR="006634D1" w:rsidRPr="00DB6A1E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D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6634D1" w:rsidRPr="00DB6A1E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3514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2" w:type="pct"/>
          </w:tcPr>
          <w:p w:rsidR="006634D1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7">
              <w:rPr>
                <w:rFonts w:ascii="Times New Roman" w:hAnsi="Times New Roman" w:cs="Times New Roman"/>
                <w:sz w:val="24"/>
                <w:szCs w:val="24"/>
              </w:rPr>
              <w:t>Ноябрь-декабрь/</w:t>
            </w:r>
          </w:p>
          <w:p w:rsidR="006634D1" w:rsidRDefault="006634D1" w:rsidP="00A6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аттестационные </w:t>
            </w:r>
          </w:p>
          <w:p w:rsidR="006634D1" w:rsidRDefault="006634D1" w:rsidP="00A65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603A28" w:rsidRPr="00DB6A1E" w:rsidTr="00603A28">
        <w:tc>
          <w:tcPr>
            <w:tcW w:w="5000" w:type="pct"/>
            <w:gridSpan w:val="5"/>
          </w:tcPr>
          <w:p w:rsidR="00603A28" w:rsidRPr="00DB6A1E" w:rsidRDefault="00603A28" w:rsidP="0060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03A28" w:rsidRDefault="00603A28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47" w:rsidRPr="00A65E60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педагогических работниках образовательных учреждений Орджоникидзевского района</w:t>
      </w:r>
    </w:p>
    <w:tbl>
      <w:tblPr>
        <w:tblpPr w:leftFromText="180" w:rightFromText="180" w:bottomFromText="200" w:vertAnchor="text" w:horzAnchor="margin" w:tblpXSpec="center" w:tblpY="11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135"/>
        <w:gridCol w:w="992"/>
        <w:gridCol w:w="241"/>
        <w:gridCol w:w="43"/>
        <w:gridCol w:w="709"/>
        <w:gridCol w:w="283"/>
        <w:gridCol w:w="992"/>
        <w:gridCol w:w="993"/>
        <w:gridCol w:w="1275"/>
        <w:gridCol w:w="284"/>
        <w:gridCol w:w="709"/>
        <w:gridCol w:w="1275"/>
        <w:gridCol w:w="1134"/>
      </w:tblGrid>
      <w:tr w:rsidR="00A65E60" w:rsidRPr="00A65E60" w:rsidTr="00A65E60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2021 года</w:t>
            </w:r>
          </w:p>
        </w:tc>
      </w:tr>
      <w:tr w:rsidR="00A65E60" w:rsidRPr="00A65E60" w:rsidTr="00A65E60">
        <w:trPr>
          <w:trHeight w:val="80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педагогических работников</w:t>
            </w:r>
          </w:p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E60" w:rsidRPr="00A65E60" w:rsidRDefault="00A65E60" w:rsidP="00A65E60">
            <w:pPr>
              <w:shd w:val="clear" w:color="auto" w:fill="95B3D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аттестованных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педагогических работников</w:t>
            </w:r>
          </w:p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аттестованных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педагогических работников</w:t>
            </w:r>
          </w:p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аттестованных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педагогических работников</w:t>
            </w:r>
          </w:p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аттестованных</w:t>
            </w:r>
          </w:p>
        </w:tc>
      </w:tr>
      <w:tr w:rsidR="00A65E60" w:rsidRPr="00A65E60" w:rsidTr="00A65E60">
        <w:trPr>
          <w:trHeight w:val="2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Копьевская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45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E33E62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МБОУ «Приисковая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65E60" w:rsidRPr="00A65E60" w:rsidTr="00A65E60">
        <w:trPr>
          <w:trHeight w:val="6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МБОУ «Орджоникидзевская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A65E60" w:rsidRPr="00A65E60" w:rsidTr="00A65E60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Саралинская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A65E60" w:rsidRPr="00A65E60" w:rsidTr="00A65E60">
        <w:trPr>
          <w:trHeight w:val="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МБОУ «Гайдаровская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Устино-Копьевская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A65E60" w:rsidRPr="00A65E60" w:rsidTr="00A65E60">
        <w:trPr>
          <w:trHeight w:val="6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Новомарьясовская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СОШ-И»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Июсская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A6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Кобяковская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МБОУ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Копьевская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СОШ»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A65E60" w:rsidRPr="00A65E60" w:rsidTr="00A65E60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Cs w:val="28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E33E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61,4</w:t>
            </w:r>
          </w:p>
        </w:tc>
      </w:tr>
      <w:tr w:rsidR="00A65E60" w:rsidRPr="00A65E60" w:rsidTr="00A65E60">
        <w:trPr>
          <w:trHeight w:val="327"/>
        </w:trPr>
        <w:tc>
          <w:tcPr>
            <w:tcW w:w="9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62" w:rsidRPr="00A65E60" w:rsidTr="00A65E60">
        <w:trPr>
          <w:trHeight w:val="45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1.МБДОУ ОВ «Детский сад «Золотой ключик»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33E62" w:rsidRPr="00A65E60" w:rsidTr="00A65E60">
        <w:trPr>
          <w:trHeight w:val="68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2.МБДОУ ОВ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Копьевский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«Колосок»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3E62" w:rsidRPr="00A65E60" w:rsidTr="00A65E60">
        <w:trPr>
          <w:trHeight w:val="68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3.МБДОУ ОВ «Детский сад «Колосок», с. 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Устинкино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3E62" w:rsidRPr="00A65E60" w:rsidTr="00A65E60">
        <w:trPr>
          <w:trHeight w:val="45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4.МБДОУ «Детский сад «Радуга» 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овомарьясово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E33E62" w:rsidRPr="00A65E60" w:rsidTr="00A65E60">
        <w:trPr>
          <w:trHeight w:val="4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5.МБДОУ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Июсский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«Малышок»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65E60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33E62" w:rsidRPr="00A65E60" w:rsidTr="00A65E60">
        <w:trPr>
          <w:trHeight w:val="21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62" w:rsidRPr="00A65E60" w:rsidRDefault="00E33E62" w:rsidP="00E3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48,6</w:t>
            </w:r>
          </w:p>
        </w:tc>
      </w:tr>
      <w:tr w:rsidR="00A65E60" w:rsidRPr="00A65E60" w:rsidTr="00A65E60">
        <w:trPr>
          <w:trHeight w:val="252"/>
        </w:trPr>
        <w:tc>
          <w:tcPr>
            <w:tcW w:w="9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Общеобразовательные организации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5E60" w:rsidRPr="00A65E60" w:rsidTr="00A65E60">
        <w:trPr>
          <w:trHeight w:val="688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1.МБОУ ДОД «</w:t>
            </w:r>
            <w:proofErr w:type="spellStart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Копьевский</w:t>
            </w:r>
            <w:proofErr w:type="spellEnd"/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дом детского творчества»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6162" w:rsidRPr="00A65E60" w:rsidTr="00A65E60">
        <w:trPr>
          <w:trHeight w:val="218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162" w:rsidRPr="00A65E60" w:rsidRDefault="00B86162" w:rsidP="00B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</w:tr>
      <w:tr w:rsidR="00A65E60" w:rsidRPr="007C40DE" w:rsidTr="00A65E60">
        <w:trPr>
          <w:trHeight w:val="234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E60" w:rsidRPr="00A65E60" w:rsidRDefault="00A65E60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B861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60" w:rsidRPr="00A65E60" w:rsidRDefault="00B86162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</w:t>
            </w:r>
          </w:p>
        </w:tc>
      </w:tr>
    </w:tbl>
    <w:p w:rsidR="00751547" w:rsidRDefault="00751547" w:rsidP="00751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47" w:rsidRPr="00581852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Омоложение кадров</w:t>
      </w:r>
    </w:p>
    <w:p w:rsidR="00751547" w:rsidRPr="00581852" w:rsidRDefault="00751547" w:rsidP="0075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поддержка молодых учителей осуществляется за счет установленной доплаты в размере 30% ставки (должностного оклада) и 50% за наличие «красного диплома». 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Республики Хакасия от 26.06.2012г. № 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 288»,  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  <w:proofErr w:type="gramEnd"/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Социальная поддержка молодых учителей, прежде всего, направлена на создание (улучшение) их жилищных условий. С 2010 года в муниципальном образовании действует  программа «Обеспечение жильем молодых учителей на селе в Орджоникидзевском районе»2017-2020гг, с 2020 года действует программа </w:t>
      </w:r>
      <w:r w:rsidRPr="00581852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6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по</w:t>
      </w:r>
      <w:r w:rsidR="00581852"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</w:t>
      </w:r>
      <w:r w:rsidR="00B861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1852"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</w:t>
      </w:r>
      <w:r w:rsidR="00B861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1852"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8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52"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86162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 вступили в программу «</w:t>
      </w:r>
      <w:r w:rsidR="00581852" w:rsidRPr="0058185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территорий»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 Работу по профессиональной адаптации педагогических кадров, особенно молодых специалистов, нельзя квалифицировать как системную и целенаправленную.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педагогов, достижения в профессиональной деятельности недостаточно освещаются в средствах массовой информации. Район находится в поиске резервов для стимулирования активности,   инициативы и социального творчества работников образования.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кадрового обеспечения образовательных организаций необходима реализация комплекса мер по устранению дефицита педагогических кадров, закреплению в отрасли молодых специалистов и педагогов с высоким творческим потенциалом, совершенствованию системы непрерывного педагогического образования, росту его качества. 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Комплекс мер по обеспечению педагогическими кадрами системы общего образования Орджоникидзевского района и повышению профессионального уровня педагогических работников на 2014-2020 годы (далее – Комплекс мер) разработан в целях наиболее полного удовлетворения потребности сферы образования района в педагогических кадрах, повышения профессионального уровня педагогических работников, создания условий для их творческого и карьерного роста. 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 предусматривает решение следующих задач: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Повышение эффективности деятельности педагогических и руководящих кадров (повышение уровня профессионального образования и профессиональной квалификации педагогических работников).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управления, включая  планирование, анализ, организацию, прогнозирование, руководство и контроль вопросов работы с педагогическими кадрами и кадрового обеспечения образовательных учреждений;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инновационных процессов, внедрение и использование новых технологий в образовательном процессе; 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Укомплектование  образовательных организаций квалифицированными кадрами; 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чувства уверенности и профессиональной защиты педагогических работников.</w:t>
      </w:r>
    </w:p>
    <w:p w:rsidR="00751547" w:rsidRPr="00581852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Pr="007F2463" w:rsidRDefault="00751547" w:rsidP="007515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852">
        <w:rPr>
          <w:rFonts w:ascii="Times New Roman" w:hAnsi="Times New Roman" w:cs="Times New Roman"/>
          <w:sz w:val="24"/>
          <w:szCs w:val="24"/>
        </w:rPr>
        <w:t xml:space="preserve">           В 202</w:t>
      </w:r>
      <w:r w:rsidR="006C2E27" w:rsidRPr="00581852">
        <w:rPr>
          <w:rFonts w:ascii="Times New Roman" w:hAnsi="Times New Roman" w:cs="Times New Roman"/>
          <w:sz w:val="24"/>
          <w:szCs w:val="24"/>
        </w:rPr>
        <w:t>1</w:t>
      </w:r>
      <w:r w:rsidRPr="00581852">
        <w:rPr>
          <w:rFonts w:ascii="Times New Roman" w:hAnsi="Times New Roman" w:cs="Times New Roman"/>
          <w:sz w:val="24"/>
          <w:szCs w:val="24"/>
        </w:rPr>
        <w:t xml:space="preserve"> году было укомплектовано 366 работников  в том числе – </w:t>
      </w:r>
      <w:r w:rsidRPr="00581852">
        <w:rPr>
          <w:rFonts w:ascii="Times New Roman" w:hAnsi="Times New Roman" w:cs="Times New Roman"/>
          <w:b/>
          <w:sz w:val="24"/>
          <w:szCs w:val="24"/>
        </w:rPr>
        <w:t>17</w:t>
      </w:r>
      <w:r w:rsidR="006C2E27" w:rsidRPr="00581852">
        <w:rPr>
          <w:rFonts w:ascii="Times New Roman" w:hAnsi="Times New Roman" w:cs="Times New Roman"/>
          <w:b/>
          <w:sz w:val="24"/>
          <w:szCs w:val="24"/>
        </w:rPr>
        <w:t>1</w:t>
      </w:r>
      <w:r w:rsidRPr="0058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52">
        <w:rPr>
          <w:rFonts w:ascii="Times New Roman" w:hAnsi="Times New Roman" w:cs="Times New Roman"/>
          <w:sz w:val="24"/>
          <w:szCs w:val="24"/>
        </w:rPr>
        <w:t xml:space="preserve">педагогических, из них – </w:t>
      </w:r>
      <w:r w:rsidRPr="00581852">
        <w:rPr>
          <w:rFonts w:ascii="Times New Roman" w:hAnsi="Times New Roman" w:cs="Times New Roman"/>
          <w:b/>
          <w:sz w:val="24"/>
          <w:szCs w:val="24"/>
        </w:rPr>
        <w:t>151</w:t>
      </w:r>
      <w:r w:rsidRPr="00581852">
        <w:rPr>
          <w:rFonts w:ascii="Times New Roman" w:hAnsi="Times New Roman" w:cs="Times New Roman"/>
          <w:sz w:val="24"/>
          <w:szCs w:val="24"/>
        </w:rPr>
        <w:t xml:space="preserve"> учителей (</w:t>
      </w:r>
      <w:r w:rsidR="0021129C" w:rsidRPr="00581852">
        <w:rPr>
          <w:rFonts w:ascii="Times New Roman" w:hAnsi="Times New Roman" w:cs="Times New Roman"/>
          <w:b/>
          <w:sz w:val="24"/>
          <w:szCs w:val="24"/>
        </w:rPr>
        <w:t>3</w:t>
      </w:r>
      <w:r w:rsidRPr="00581852">
        <w:rPr>
          <w:rFonts w:ascii="Times New Roman" w:hAnsi="Times New Roman" w:cs="Times New Roman"/>
          <w:b/>
          <w:sz w:val="24"/>
          <w:szCs w:val="24"/>
        </w:rPr>
        <w:t>9</w:t>
      </w:r>
      <w:r w:rsidRPr="00581852">
        <w:rPr>
          <w:rFonts w:ascii="Times New Roman" w:hAnsi="Times New Roman" w:cs="Times New Roman"/>
          <w:sz w:val="24"/>
          <w:szCs w:val="24"/>
        </w:rPr>
        <w:t xml:space="preserve">– пенсионного возраста). Из </w:t>
      </w:r>
      <w:r w:rsidRPr="00581852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581852">
        <w:rPr>
          <w:rFonts w:ascii="Times New Roman" w:hAnsi="Times New Roman" w:cs="Times New Roman"/>
          <w:sz w:val="24"/>
          <w:szCs w:val="24"/>
        </w:rPr>
        <w:t xml:space="preserve">руководящих работников (директора, ЗУВР, ВР) - </w:t>
      </w:r>
      <w:r w:rsidRPr="00581852">
        <w:rPr>
          <w:rFonts w:ascii="Times New Roman" w:hAnsi="Times New Roman" w:cs="Times New Roman"/>
          <w:b/>
          <w:sz w:val="24"/>
          <w:szCs w:val="24"/>
        </w:rPr>
        <w:t>10</w:t>
      </w:r>
      <w:r w:rsidRPr="00581852">
        <w:rPr>
          <w:rFonts w:ascii="Times New Roman" w:hAnsi="Times New Roman" w:cs="Times New Roman"/>
          <w:sz w:val="24"/>
          <w:szCs w:val="24"/>
        </w:rPr>
        <w:t xml:space="preserve"> руководителей общеобразовательных организаций. В Образовательных учреждениях работает </w:t>
      </w:r>
      <w:r w:rsidR="0021129C" w:rsidRPr="00581852">
        <w:rPr>
          <w:rFonts w:ascii="Times New Roman" w:hAnsi="Times New Roman" w:cs="Times New Roman"/>
          <w:sz w:val="24"/>
          <w:szCs w:val="24"/>
        </w:rPr>
        <w:t>14 молодых специалистов</w:t>
      </w:r>
      <w:r w:rsidRPr="00581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47" w:rsidRDefault="00751547" w:rsidP="00751547"/>
    <w:p w:rsidR="00751547" w:rsidRDefault="00751547" w:rsidP="00751547"/>
    <w:p w:rsidR="00751547" w:rsidRDefault="00751547" w:rsidP="00A65E60">
      <w:pPr>
        <w:framePr w:w="11069" w:wrap="auto" w:hAnchor="tex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51547" w:rsidSect="00603A28">
          <w:pgSz w:w="11906" w:h="16838" w:code="9"/>
          <w:pgMar w:top="284" w:right="851" w:bottom="0" w:left="1276" w:header="709" w:footer="709" w:gutter="0"/>
          <w:cols w:space="708"/>
          <w:docGrid w:linePitch="360"/>
        </w:sectPr>
      </w:pPr>
    </w:p>
    <w:p w:rsidR="00751547" w:rsidRPr="003279BB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данных предварительного комплектования педагогическими и руководящими кадрами</w:t>
      </w:r>
    </w:p>
    <w:p w:rsidR="00751547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CA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A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2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по общеобразовательным органи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зациям Орджоникидзевского района</w:t>
      </w:r>
    </w:p>
    <w:tbl>
      <w:tblPr>
        <w:tblStyle w:val="6"/>
        <w:tblpPr w:leftFromText="180" w:rightFromText="180" w:vertAnchor="page" w:horzAnchor="margin" w:tblpY="1636"/>
        <w:tblW w:w="15417" w:type="dxa"/>
        <w:tblLayout w:type="fixed"/>
        <w:tblLook w:val="04A0" w:firstRow="1" w:lastRow="0" w:firstColumn="1" w:lastColumn="0" w:noHBand="0" w:noVBand="1"/>
      </w:tblPr>
      <w:tblGrid>
        <w:gridCol w:w="393"/>
        <w:gridCol w:w="467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</w:tblGrid>
      <w:tr w:rsidR="0021129C" w:rsidRPr="0021129C" w:rsidTr="00A65E60">
        <w:trPr>
          <w:cantSplit/>
          <w:trHeight w:val="848"/>
        </w:trPr>
        <w:tc>
          <w:tcPr>
            <w:tcW w:w="393" w:type="dxa"/>
            <w:vMerge w:val="restart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СОШ</w:t>
            </w:r>
          </w:p>
        </w:tc>
        <w:tc>
          <w:tcPr>
            <w:tcW w:w="567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Приисковая СОШ</w:t>
            </w:r>
          </w:p>
        </w:tc>
        <w:tc>
          <w:tcPr>
            <w:tcW w:w="567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Орджоникидзевская СОШ</w:t>
            </w:r>
          </w:p>
        </w:tc>
        <w:tc>
          <w:tcPr>
            <w:tcW w:w="708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Саралинская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10" w:type="dxa"/>
            <w:gridSpan w:val="4"/>
            <w:vAlign w:val="center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Устино-Копьевская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  <w:gridSpan w:val="2"/>
            <w:vAlign w:val="center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Новомарьясовская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СОШ-И</w:t>
            </w:r>
          </w:p>
        </w:tc>
        <w:tc>
          <w:tcPr>
            <w:tcW w:w="1134" w:type="dxa"/>
            <w:gridSpan w:val="2"/>
            <w:vAlign w:val="center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Июсская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67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Гайдаровская СОШ</w:t>
            </w:r>
          </w:p>
        </w:tc>
        <w:tc>
          <w:tcPr>
            <w:tcW w:w="567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Кобяковская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8" w:type="dxa"/>
            <w:vMerge w:val="restart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1129C" w:rsidRPr="0021129C" w:rsidTr="00A65E60">
        <w:trPr>
          <w:cantSplit/>
          <w:trHeight w:val="2094"/>
        </w:trPr>
        <w:tc>
          <w:tcPr>
            <w:tcW w:w="393" w:type="dxa"/>
            <w:vMerge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</w:t>
            </w: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Сютикская</w:t>
            </w:r>
            <w:proofErr w:type="spellEnd"/>
          </w:p>
        </w:tc>
        <w:tc>
          <w:tcPr>
            <w:tcW w:w="56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Устино-Копьевская</w:t>
            </w:r>
            <w:proofErr w:type="spellEnd"/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Когаевская</w:t>
            </w:r>
            <w:proofErr w:type="spellEnd"/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</w:t>
            </w:r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Подкаменская</w:t>
            </w:r>
            <w:proofErr w:type="spellEnd"/>
          </w:p>
        </w:tc>
        <w:tc>
          <w:tcPr>
            <w:tcW w:w="709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Новомарьясовская</w:t>
            </w:r>
            <w:proofErr w:type="spellEnd"/>
          </w:p>
        </w:tc>
        <w:tc>
          <w:tcPr>
            <w:tcW w:w="709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Монастыревская</w:t>
            </w:r>
            <w:proofErr w:type="spellEnd"/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Июсская</w:t>
            </w:r>
            <w:proofErr w:type="spellEnd"/>
          </w:p>
        </w:tc>
        <w:tc>
          <w:tcPr>
            <w:tcW w:w="567" w:type="dxa"/>
            <w:textDirection w:val="btLr"/>
          </w:tcPr>
          <w:p w:rsidR="0021129C" w:rsidRPr="0021129C" w:rsidRDefault="0021129C" w:rsidP="002112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</w:t>
            </w:r>
          </w:p>
        </w:tc>
        <w:tc>
          <w:tcPr>
            <w:tcW w:w="56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9C" w:rsidRPr="0021129C" w:rsidTr="00A65E60">
        <w:trPr>
          <w:trHeight w:val="540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работников в образовательной организации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</w:t>
            </w:r>
          </w:p>
        </w:tc>
      </w:tr>
      <w:tr w:rsidR="0021129C" w:rsidRPr="0021129C" w:rsidTr="00A65E60">
        <w:trPr>
          <w:trHeight w:val="301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административно-управленческого персонала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21129C" w:rsidRPr="0021129C" w:rsidTr="00A65E60">
        <w:trPr>
          <w:trHeight w:val="286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 в образовательной организации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</w:tr>
      <w:tr w:rsidR="0021129C" w:rsidRPr="0021129C" w:rsidTr="00A65E60">
        <w:trPr>
          <w:trHeight w:val="301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учителей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</w:tr>
      <w:tr w:rsidR="0021129C" w:rsidRPr="0021129C" w:rsidTr="00A65E60">
        <w:trPr>
          <w:trHeight w:val="150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недельная нагрузка на 1 учителя (в часах)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7" w:type="dxa"/>
            <w:shd w:val="clear" w:color="auto" w:fill="auto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24,7</w:t>
            </w:r>
          </w:p>
        </w:tc>
      </w:tr>
      <w:tr w:rsidR="0021129C" w:rsidRPr="0021129C" w:rsidTr="00A65E60">
        <w:trPr>
          <w:trHeight w:val="150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1592</w:t>
            </w:r>
          </w:p>
        </w:tc>
      </w:tr>
      <w:tr w:rsidR="0021129C" w:rsidRPr="0021129C" w:rsidTr="00A65E60">
        <w:trPr>
          <w:trHeight w:val="524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обучающихся, на одного педагогического работника (чел.) 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</w:t>
            </w:r>
          </w:p>
        </w:tc>
      </w:tr>
      <w:tr w:rsidR="0021129C" w:rsidRPr="0021129C" w:rsidTr="00A65E60">
        <w:trPr>
          <w:trHeight w:val="330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молодые специалисты, получающие меры социальной поддержки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1129C" w:rsidRPr="0021129C" w:rsidTr="00A65E60">
        <w:trPr>
          <w:trHeight w:val="301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пенсионеры по возрасту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1129C" w:rsidRPr="0021129C" w:rsidTr="00A65E60">
        <w:trPr>
          <w:trHeight w:val="196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до 35 лет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21129C" w:rsidRPr="0021129C" w:rsidTr="00A65E60">
        <w:trPr>
          <w:trHeight w:val="196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со стажем педагогической деятельности до 5 лет / из них учителей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24,7</w:t>
            </w:r>
          </w:p>
        </w:tc>
      </w:tr>
      <w:tr w:rsidR="0021129C" w:rsidRPr="0021129C" w:rsidTr="00A65E60">
        <w:trPr>
          <w:trHeight w:val="316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имеющих высшую квалификационную категори</w:t>
            </w:r>
            <w:proofErr w:type="gramStart"/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ю(</w:t>
            </w:r>
            <w:proofErr w:type="gramEnd"/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1129C" w:rsidRPr="0021129C" w:rsidTr="00A65E60">
        <w:trPr>
          <w:trHeight w:val="360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имеющих первую квалификационную категори</w:t>
            </w:r>
            <w:proofErr w:type="gramStart"/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ю(</w:t>
            </w:r>
            <w:proofErr w:type="gramEnd"/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21129C" w:rsidRPr="0021129C" w:rsidTr="00A65E60">
        <w:trPr>
          <w:trHeight w:val="687"/>
        </w:trPr>
        <w:tc>
          <w:tcPr>
            <w:tcW w:w="393" w:type="dxa"/>
          </w:tcPr>
          <w:p w:rsidR="0021129C" w:rsidRPr="0021129C" w:rsidRDefault="0021129C" w:rsidP="0021129C">
            <w:pPr>
              <w:numPr>
                <w:ilvl w:val="0"/>
                <w:numId w:val="26"/>
              </w:numPr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129C" w:rsidRPr="0021129C" w:rsidRDefault="0021129C" w:rsidP="002112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прошедших аттестацию с целью подтверждения СЗД (чел.)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1129C" w:rsidRPr="0021129C" w:rsidRDefault="0021129C" w:rsidP="00211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</w:tbl>
    <w:p w:rsidR="00751547" w:rsidRDefault="00751547" w:rsidP="00751547">
      <w:pPr>
        <w:sectPr w:rsidR="00751547" w:rsidSect="0021129C">
          <w:pgSz w:w="16838" w:h="11906" w:orient="landscape" w:code="9"/>
          <w:pgMar w:top="426" w:right="284" w:bottom="142" w:left="284" w:header="709" w:footer="709" w:gutter="0"/>
          <w:cols w:space="708"/>
          <w:docGrid w:linePitch="360"/>
        </w:sectPr>
      </w:pPr>
    </w:p>
    <w:p w:rsidR="00751547" w:rsidRPr="0001355C" w:rsidRDefault="00751547" w:rsidP="00751547">
      <w:pPr>
        <w:rPr>
          <w:rFonts w:ascii="Times New Roman" w:hAnsi="Times New Roman" w:cs="Times New Roman"/>
          <w:sz w:val="24"/>
          <w:szCs w:val="24"/>
        </w:rPr>
      </w:pPr>
      <w:r w:rsidRPr="000135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Независимая оценка качества образования образовательных организаций Орджоникидзевского района проводилась  в </w:t>
      </w:r>
      <w:r w:rsidR="0021129C">
        <w:rPr>
          <w:rFonts w:ascii="Times New Roman" w:hAnsi="Times New Roman" w:cs="Times New Roman"/>
          <w:sz w:val="24"/>
          <w:szCs w:val="24"/>
        </w:rPr>
        <w:t>3</w:t>
      </w:r>
      <w:r w:rsidRPr="0001355C">
        <w:rPr>
          <w:rFonts w:ascii="Times New Roman" w:hAnsi="Times New Roman" w:cs="Times New Roman"/>
          <w:sz w:val="24"/>
          <w:szCs w:val="24"/>
        </w:rPr>
        <w:t>-х образовательных организациях, проходивших НОК ОД в 201</w:t>
      </w:r>
      <w:r w:rsidR="0021129C">
        <w:rPr>
          <w:rFonts w:ascii="Times New Roman" w:hAnsi="Times New Roman" w:cs="Times New Roman"/>
          <w:sz w:val="24"/>
          <w:szCs w:val="24"/>
        </w:rPr>
        <w:t>8</w:t>
      </w:r>
      <w:r w:rsidRPr="0001355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51547" w:rsidRPr="0001355C" w:rsidRDefault="00751547" w:rsidP="0075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образовательных организаций Орджоникидзевского района, в отношении которых, запланировано проведение независимой оценки качества образовательной деятельности в 2020 году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751547" w:rsidRPr="00DF3A48" w:rsidTr="004446F4">
        <w:trPr>
          <w:trHeight w:val="11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</w:t>
            </w:r>
          </w:p>
          <w:p w:rsidR="00751547" w:rsidRPr="00DF3A48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  <w:p w:rsidR="00751547" w:rsidRPr="00DF3A48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</w:t>
            </w:r>
          </w:p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 дополнительного образования</w:t>
            </w:r>
          </w:p>
        </w:tc>
      </w:tr>
      <w:tr w:rsidR="00354C2A" w:rsidRPr="00DF3A48" w:rsidTr="00240D08">
        <w:trPr>
          <w:trHeight w:val="1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4C2A" w:rsidRPr="00DF3A48" w:rsidRDefault="00354C2A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4C2A" w:rsidRDefault="00354C2A" w:rsidP="00A65E60">
            <w:pPr>
              <w:jc w:val="center"/>
            </w:pPr>
            <w:proofErr w:type="spellStart"/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МБОУ</w:t>
            </w:r>
            <w:proofErr w:type="gramStart"/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«К</w:t>
            </w:r>
            <w:proofErr w:type="gramEnd"/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опьевская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4C2A" w:rsidRPr="00DF3A48" w:rsidRDefault="00354C2A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МБУ ДО </w:t>
            </w:r>
            <w:r w:rsidRPr="00BB6E67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«</w:t>
            </w:r>
            <w:proofErr w:type="spellStart"/>
            <w:r w:rsidRPr="00BB6E67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Копьевский</w:t>
            </w:r>
            <w:proofErr w:type="spellEnd"/>
            <w:r w:rsidRPr="00BB6E67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ный Дом детского творчества»</w:t>
            </w:r>
          </w:p>
        </w:tc>
      </w:tr>
      <w:tr w:rsidR="00354C2A" w:rsidRPr="00DF3A48" w:rsidTr="00240D08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4C2A" w:rsidRPr="00DF3A48" w:rsidRDefault="00354C2A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4C2A" w:rsidRDefault="00354C2A" w:rsidP="00A65E60">
            <w:pPr>
              <w:jc w:val="center"/>
            </w:pPr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МБОУ «</w:t>
            </w:r>
            <w:proofErr w:type="spellStart"/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Устино-Копьевская</w:t>
            </w:r>
            <w:proofErr w:type="spellEnd"/>
            <w:r w:rsidRPr="003B76B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4C2A" w:rsidRPr="00DF3A48" w:rsidRDefault="00354C2A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1547" w:rsidRPr="00DF3A48" w:rsidTr="004446F4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1547" w:rsidRPr="00DF3A48" w:rsidTr="004446F4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47" w:rsidRPr="00DF3A48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547" w:rsidRDefault="00751547" w:rsidP="007515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1547" w:rsidRPr="00DF3A48" w:rsidTr="004446F4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547" w:rsidRPr="00EB30A6" w:rsidRDefault="00751547" w:rsidP="006424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547" w:rsidRPr="00DF3A48" w:rsidRDefault="0064245D" w:rsidP="006424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45D" w:rsidRDefault="0064245D" w:rsidP="006424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51547" w:rsidRDefault="00751547" w:rsidP="0075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47" w:rsidRPr="00D47314" w:rsidRDefault="00751547" w:rsidP="0075154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Pr="00D473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независимой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 202</w:t>
      </w:r>
      <w:r w:rsidR="00354C2A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 показатель оценки качества условий осуществления образовательной деятельности образовательными организациями составляет </w:t>
      </w:r>
      <w:r w:rsidR="0064245D" w:rsidRPr="006424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82,95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баллов из 100 возможных.</w:t>
      </w:r>
    </w:p>
    <w:p w:rsidR="00751547" w:rsidRPr="0071029B" w:rsidRDefault="00751547" w:rsidP="00751547">
      <w:pPr>
        <w:tabs>
          <w:tab w:val="left" w:pos="709"/>
        </w:tabs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         </w:t>
      </w:r>
      <w:r w:rsidRPr="0071029B">
        <w:rPr>
          <w:rFonts w:ascii="Times New Roman" w:eastAsia="Times New Roman" w:hAnsi="Times New Roman"/>
          <w:snapToGrid w:val="0"/>
          <w:sz w:val="24"/>
          <w:szCs w:val="24"/>
        </w:rPr>
        <w:t xml:space="preserve">Среди основных недочётов, отсутствие 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информации </w:t>
      </w:r>
      <w:r w:rsidRPr="0071029B">
        <w:rPr>
          <w:rFonts w:ascii="Times New Roman" w:eastAsia="Times New Roman" w:hAnsi="Times New Roman"/>
          <w:snapToGrid w:val="0"/>
          <w:sz w:val="24"/>
          <w:szCs w:val="24"/>
        </w:rPr>
        <w:t>на сайт</w:t>
      </w:r>
      <w:r>
        <w:rPr>
          <w:rFonts w:ascii="Times New Roman" w:eastAsia="Times New Roman" w:hAnsi="Times New Roman"/>
          <w:snapToGrid w:val="0"/>
          <w:sz w:val="24"/>
          <w:szCs w:val="24"/>
        </w:rPr>
        <w:t>ах образовательных организаций, по ряду направлений деятельности организаций, нормативно-правового обеспечения.</w:t>
      </w:r>
    </w:p>
    <w:p w:rsidR="008B03AC" w:rsidRDefault="008B03AC" w:rsidP="00751547">
      <w:pPr>
        <w:spacing w:after="0" w:line="240" w:lineRule="auto"/>
        <w:jc w:val="both"/>
      </w:pPr>
    </w:p>
    <w:sectPr w:rsidR="008B03AC" w:rsidSect="00751547">
      <w:footerReference w:type="defaul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47" w:rsidRDefault="00826F47" w:rsidP="00C743C2">
      <w:pPr>
        <w:spacing w:after="0" w:line="240" w:lineRule="auto"/>
      </w:pPr>
      <w:r>
        <w:separator/>
      </w:r>
    </w:p>
  </w:endnote>
  <w:endnote w:type="continuationSeparator" w:id="0">
    <w:p w:rsidR="00826F47" w:rsidRDefault="00826F47" w:rsidP="00C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04350"/>
      <w:docPartObj>
        <w:docPartGallery w:val="Page Numbers (Bottom of Page)"/>
        <w:docPartUnique/>
      </w:docPartObj>
    </w:sdtPr>
    <w:sdtContent>
      <w:p w:rsidR="00A65E60" w:rsidRDefault="00A65E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5E60" w:rsidRDefault="00A65E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954817"/>
      <w:docPartObj>
        <w:docPartGallery w:val="Page Numbers (Bottom of Page)"/>
        <w:docPartUnique/>
      </w:docPartObj>
    </w:sdtPr>
    <w:sdtContent>
      <w:p w:rsidR="00A65E60" w:rsidRDefault="00A65E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B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65E60" w:rsidRDefault="00A65E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47" w:rsidRDefault="00826F47" w:rsidP="00C743C2">
      <w:pPr>
        <w:spacing w:after="0" w:line="240" w:lineRule="auto"/>
      </w:pPr>
      <w:r>
        <w:separator/>
      </w:r>
    </w:p>
  </w:footnote>
  <w:footnote w:type="continuationSeparator" w:id="0">
    <w:p w:rsidR="00826F47" w:rsidRDefault="00826F47" w:rsidP="00C7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12"/>
    <w:multiLevelType w:val="hybridMultilevel"/>
    <w:tmpl w:val="B06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EB8"/>
    <w:multiLevelType w:val="hybridMultilevel"/>
    <w:tmpl w:val="E522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D2E"/>
    <w:multiLevelType w:val="hybridMultilevel"/>
    <w:tmpl w:val="015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3BE6"/>
    <w:multiLevelType w:val="hybridMultilevel"/>
    <w:tmpl w:val="B06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485"/>
    <w:multiLevelType w:val="hybridMultilevel"/>
    <w:tmpl w:val="46DA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280"/>
    <w:multiLevelType w:val="hybridMultilevel"/>
    <w:tmpl w:val="7A64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93456E"/>
    <w:multiLevelType w:val="hybridMultilevel"/>
    <w:tmpl w:val="43CC3498"/>
    <w:lvl w:ilvl="0" w:tplc="51AA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310C"/>
    <w:multiLevelType w:val="hybridMultilevel"/>
    <w:tmpl w:val="6304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B5A8A"/>
    <w:multiLevelType w:val="hybridMultilevel"/>
    <w:tmpl w:val="36524570"/>
    <w:lvl w:ilvl="0" w:tplc="51AA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5131"/>
    <w:multiLevelType w:val="hybridMultilevel"/>
    <w:tmpl w:val="4D7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E6D81"/>
    <w:multiLevelType w:val="multilevel"/>
    <w:tmpl w:val="7D7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04DCF"/>
    <w:multiLevelType w:val="hybridMultilevel"/>
    <w:tmpl w:val="AD5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85D20"/>
    <w:multiLevelType w:val="hybridMultilevel"/>
    <w:tmpl w:val="2C0629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911E8"/>
    <w:multiLevelType w:val="hybridMultilevel"/>
    <w:tmpl w:val="FE32483A"/>
    <w:lvl w:ilvl="0" w:tplc="EC809D74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FA53F4"/>
    <w:multiLevelType w:val="hybridMultilevel"/>
    <w:tmpl w:val="B88A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95CBA"/>
    <w:multiLevelType w:val="hybridMultilevel"/>
    <w:tmpl w:val="B03EE7C6"/>
    <w:lvl w:ilvl="0" w:tplc="37D45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21E48"/>
    <w:multiLevelType w:val="hybridMultilevel"/>
    <w:tmpl w:val="D4C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00A1"/>
    <w:multiLevelType w:val="hybridMultilevel"/>
    <w:tmpl w:val="E20C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75E1"/>
    <w:multiLevelType w:val="hybridMultilevel"/>
    <w:tmpl w:val="4288AF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0A34F7"/>
    <w:multiLevelType w:val="hybridMultilevel"/>
    <w:tmpl w:val="428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B67B5"/>
    <w:multiLevelType w:val="hybridMultilevel"/>
    <w:tmpl w:val="0D42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720A1"/>
    <w:multiLevelType w:val="hybridMultilevel"/>
    <w:tmpl w:val="E014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96A26"/>
    <w:multiLevelType w:val="hybridMultilevel"/>
    <w:tmpl w:val="3C92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A15DD"/>
    <w:multiLevelType w:val="hybridMultilevel"/>
    <w:tmpl w:val="9E26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B4D"/>
    <w:multiLevelType w:val="hybridMultilevel"/>
    <w:tmpl w:val="0D42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0341"/>
    <w:multiLevelType w:val="hybridMultilevel"/>
    <w:tmpl w:val="B6E4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23"/>
  </w:num>
  <w:num w:numId="13">
    <w:abstractNumId w:val="22"/>
  </w:num>
  <w:num w:numId="14">
    <w:abstractNumId w:val="9"/>
  </w:num>
  <w:num w:numId="15">
    <w:abstractNumId w:val="19"/>
  </w:num>
  <w:num w:numId="16">
    <w:abstractNumId w:val="25"/>
  </w:num>
  <w:num w:numId="17">
    <w:abstractNumId w:val="5"/>
  </w:num>
  <w:num w:numId="18">
    <w:abstractNumId w:val="14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  <w:num w:numId="23">
    <w:abstractNumId w:val="18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B"/>
    <w:rsid w:val="000167D4"/>
    <w:rsid w:val="0002003A"/>
    <w:rsid w:val="0002287B"/>
    <w:rsid w:val="00023601"/>
    <w:rsid w:val="00030D5E"/>
    <w:rsid w:val="00056718"/>
    <w:rsid w:val="000648FA"/>
    <w:rsid w:val="00065AD4"/>
    <w:rsid w:val="000709A7"/>
    <w:rsid w:val="0007187C"/>
    <w:rsid w:val="000851E8"/>
    <w:rsid w:val="000B031D"/>
    <w:rsid w:val="000B2C83"/>
    <w:rsid w:val="000C0011"/>
    <w:rsid w:val="000D1CC4"/>
    <w:rsid w:val="000D7851"/>
    <w:rsid w:val="000F6927"/>
    <w:rsid w:val="00105104"/>
    <w:rsid w:val="0011118A"/>
    <w:rsid w:val="00117F16"/>
    <w:rsid w:val="00162B10"/>
    <w:rsid w:val="001633C9"/>
    <w:rsid w:val="001742F7"/>
    <w:rsid w:val="0017677F"/>
    <w:rsid w:val="00181555"/>
    <w:rsid w:val="001961B3"/>
    <w:rsid w:val="001B5901"/>
    <w:rsid w:val="001C1973"/>
    <w:rsid w:val="001C2305"/>
    <w:rsid w:val="001F67A6"/>
    <w:rsid w:val="00202107"/>
    <w:rsid w:val="00207708"/>
    <w:rsid w:val="0021129C"/>
    <w:rsid w:val="00234D41"/>
    <w:rsid w:val="00240D08"/>
    <w:rsid w:val="00262CEE"/>
    <w:rsid w:val="002700AE"/>
    <w:rsid w:val="00275340"/>
    <w:rsid w:val="002963EA"/>
    <w:rsid w:val="002A0B07"/>
    <w:rsid w:val="002E4A3A"/>
    <w:rsid w:val="002E745B"/>
    <w:rsid w:val="003018C0"/>
    <w:rsid w:val="003019B7"/>
    <w:rsid w:val="0030618E"/>
    <w:rsid w:val="00307C7D"/>
    <w:rsid w:val="00311984"/>
    <w:rsid w:val="003217EB"/>
    <w:rsid w:val="00323CC7"/>
    <w:rsid w:val="00333EA5"/>
    <w:rsid w:val="00344B63"/>
    <w:rsid w:val="00354C2A"/>
    <w:rsid w:val="003662D9"/>
    <w:rsid w:val="00396B60"/>
    <w:rsid w:val="003B3C87"/>
    <w:rsid w:val="003C3C3B"/>
    <w:rsid w:val="003D7B2A"/>
    <w:rsid w:val="003D7FA2"/>
    <w:rsid w:val="003E1CF4"/>
    <w:rsid w:val="003F14D9"/>
    <w:rsid w:val="003F440A"/>
    <w:rsid w:val="003F5FE3"/>
    <w:rsid w:val="003F72BC"/>
    <w:rsid w:val="00410154"/>
    <w:rsid w:val="00414B5C"/>
    <w:rsid w:val="0043225B"/>
    <w:rsid w:val="00443759"/>
    <w:rsid w:val="004446F4"/>
    <w:rsid w:val="004449F5"/>
    <w:rsid w:val="004675BD"/>
    <w:rsid w:val="004744B9"/>
    <w:rsid w:val="004A7E4D"/>
    <w:rsid w:val="004D0EF1"/>
    <w:rsid w:val="004D5371"/>
    <w:rsid w:val="005008A1"/>
    <w:rsid w:val="00507781"/>
    <w:rsid w:val="00511DE9"/>
    <w:rsid w:val="005133D6"/>
    <w:rsid w:val="00513602"/>
    <w:rsid w:val="00516163"/>
    <w:rsid w:val="005358DB"/>
    <w:rsid w:val="00550A1D"/>
    <w:rsid w:val="00552255"/>
    <w:rsid w:val="00570121"/>
    <w:rsid w:val="00581852"/>
    <w:rsid w:val="005941A2"/>
    <w:rsid w:val="005A482C"/>
    <w:rsid w:val="005A4D3E"/>
    <w:rsid w:val="005B4D55"/>
    <w:rsid w:val="005B6942"/>
    <w:rsid w:val="005C37B6"/>
    <w:rsid w:val="005D043D"/>
    <w:rsid w:val="005E6D0C"/>
    <w:rsid w:val="005E710D"/>
    <w:rsid w:val="005F5A11"/>
    <w:rsid w:val="00603A28"/>
    <w:rsid w:val="00604B71"/>
    <w:rsid w:val="00607917"/>
    <w:rsid w:val="006122EB"/>
    <w:rsid w:val="00625204"/>
    <w:rsid w:val="00625781"/>
    <w:rsid w:val="00627F0E"/>
    <w:rsid w:val="00637A8C"/>
    <w:rsid w:val="0064245D"/>
    <w:rsid w:val="006634D1"/>
    <w:rsid w:val="0068087C"/>
    <w:rsid w:val="006836FC"/>
    <w:rsid w:val="00695082"/>
    <w:rsid w:val="006954E8"/>
    <w:rsid w:val="006964F9"/>
    <w:rsid w:val="006967D5"/>
    <w:rsid w:val="006A3F77"/>
    <w:rsid w:val="006B3AE3"/>
    <w:rsid w:val="006B4640"/>
    <w:rsid w:val="006B58E2"/>
    <w:rsid w:val="006B5EDC"/>
    <w:rsid w:val="006C0814"/>
    <w:rsid w:val="006C2E27"/>
    <w:rsid w:val="006C3FDA"/>
    <w:rsid w:val="006C7D88"/>
    <w:rsid w:val="006D7B1C"/>
    <w:rsid w:val="006E0455"/>
    <w:rsid w:val="006F53ED"/>
    <w:rsid w:val="00751547"/>
    <w:rsid w:val="00777026"/>
    <w:rsid w:val="007804CE"/>
    <w:rsid w:val="00782AE8"/>
    <w:rsid w:val="00793706"/>
    <w:rsid w:val="007B1CBC"/>
    <w:rsid w:val="007D3E23"/>
    <w:rsid w:val="007D6DA3"/>
    <w:rsid w:val="007E6E29"/>
    <w:rsid w:val="007F5F62"/>
    <w:rsid w:val="007F7202"/>
    <w:rsid w:val="00805001"/>
    <w:rsid w:val="00826F47"/>
    <w:rsid w:val="00831081"/>
    <w:rsid w:val="00832C5D"/>
    <w:rsid w:val="00836FBB"/>
    <w:rsid w:val="00880872"/>
    <w:rsid w:val="008B02C2"/>
    <w:rsid w:val="008B03AC"/>
    <w:rsid w:val="008C7F9A"/>
    <w:rsid w:val="008D3A4D"/>
    <w:rsid w:val="008D3FB9"/>
    <w:rsid w:val="008D7202"/>
    <w:rsid w:val="008E3B3E"/>
    <w:rsid w:val="008E3FE9"/>
    <w:rsid w:val="008F15B9"/>
    <w:rsid w:val="00910304"/>
    <w:rsid w:val="00915E6E"/>
    <w:rsid w:val="0092248C"/>
    <w:rsid w:val="0093240A"/>
    <w:rsid w:val="009326B4"/>
    <w:rsid w:val="00934AA8"/>
    <w:rsid w:val="00937052"/>
    <w:rsid w:val="00947DD5"/>
    <w:rsid w:val="0099004A"/>
    <w:rsid w:val="009907FF"/>
    <w:rsid w:val="009C2D37"/>
    <w:rsid w:val="009C6B5D"/>
    <w:rsid w:val="009D6B98"/>
    <w:rsid w:val="00A125FB"/>
    <w:rsid w:val="00A4470A"/>
    <w:rsid w:val="00A5788E"/>
    <w:rsid w:val="00A65362"/>
    <w:rsid w:val="00A65E60"/>
    <w:rsid w:val="00A87094"/>
    <w:rsid w:val="00AD08B1"/>
    <w:rsid w:val="00AE4EE6"/>
    <w:rsid w:val="00AE6726"/>
    <w:rsid w:val="00AF092F"/>
    <w:rsid w:val="00AF10B6"/>
    <w:rsid w:val="00AF1F72"/>
    <w:rsid w:val="00AF7338"/>
    <w:rsid w:val="00B04ADE"/>
    <w:rsid w:val="00B06501"/>
    <w:rsid w:val="00B34D26"/>
    <w:rsid w:val="00B612AB"/>
    <w:rsid w:val="00B86162"/>
    <w:rsid w:val="00B9314F"/>
    <w:rsid w:val="00B95FEA"/>
    <w:rsid w:val="00BB6E46"/>
    <w:rsid w:val="00BB7837"/>
    <w:rsid w:val="00BB7D36"/>
    <w:rsid w:val="00BC0922"/>
    <w:rsid w:val="00BD66B2"/>
    <w:rsid w:val="00BE145B"/>
    <w:rsid w:val="00BF2A61"/>
    <w:rsid w:val="00BF4B38"/>
    <w:rsid w:val="00BF747E"/>
    <w:rsid w:val="00C06005"/>
    <w:rsid w:val="00C068FB"/>
    <w:rsid w:val="00C10E81"/>
    <w:rsid w:val="00C1355D"/>
    <w:rsid w:val="00C143F6"/>
    <w:rsid w:val="00C2060F"/>
    <w:rsid w:val="00C214B3"/>
    <w:rsid w:val="00C25485"/>
    <w:rsid w:val="00C3170A"/>
    <w:rsid w:val="00C36247"/>
    <w:rsid w:val="00C36A00"/>
    <w:rsid w:val="00C743C2"/>
    <w:rsid w:val="00C7454D"/>
    <w:rsid w:val="00C74B1C"/>
    <w:rsid w:val="00C74DCB"/>
    <w:rsid w:val="00C944D4"/>
    <w:rsid w:val="00CA39B6"/>
    <w:rsid w:val="00CA602C"/>
    <w:rsid w:val="00CB1A65"/>
    <w:rsid w:val="00CC2137"/>
    <w:rsid w:val="00CC52F7"/>
    <w:rsid w:val="00D303FB"/>
    <w:rsid w:val="00D53F58"/>
    <w:rsid w:val="00D8303E"/>
    <w:rsid w:val="00D9632B"/>
    <w:rsid w:val="00D976F5"/>
    <w:rsid w:val="00DA1EDD"/>
    <w:rsid w:val="00DA4C5B"/>
    <w:rsid w:val="00DB1DD1"/>
    <w:rsid w:val="00DB37D5"/>
    <w:rsid w:val="00DC1745"/>
    <w:rsid w:val="00DE5097"/>
    <w:rsid w:val="00DE7354"/>
    <w:rsid w:val="00DF6A0A"/>
    <w:rsid w:val="00E160ED"/>
    <w:rsid w:val="00E168AA"/>
    <w:rsid w:val="00E33E62"/>
    <w:rsid w:val="00E43E33"/>
    <w:rsid w:val="00E5105B"/>
    <w:rsid w:val="00E55B03"/>
    <w:rsid w:val="00E5727E"/>
    <w:rsid w:val="00E70CEB"/>
    <w:rsid w:val="00E7331C"/>
    <w:rsid w:val="00E80D09"/>
    <w:rsid w:val="00E92A09"/>
    <w:rsid w:val="00ED5556"/>
    <w:rsid w:val="00EE0E5F"/>
    <w:rsid w:val="00F01B44"/>
    <w:rsid w:val="00F13BB0"/>
    <w:rsid w:val="00F1761E"/>
    <w:rsid w:val="00F34DFB"/>
    <w:rsid w:val="00F40171"/>
    <w:rsid w:val="00F444AB"/>
    <w:rsid w:val="00F5454B"/>
    <w:rsid w:val="00F55074"/>
    <w:rsid w:val="00F627C1"/>
    <w:rsid w:val="00F63081"/>
    <w:rsid w:val="00F6659D"/>
    <w:rsid w:val="00F7598D"/>
    <w:rsid w:val="00FB0905"/>
    <w:rsid w:val="00FC5676"/>
    <w:rsid w:val="00FD0BDA"/>
    <w:rsid w:val="00FE1AFB"/>
    <w:rsid w:val="00FE361C"/>
    <w:rsid w:val="00FE5074"/>
    <w:rsid w:val="00FF01AA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C3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3C3B"/>
  </w:style>
  <w:style w:type="paragraph" w:styleId="HTML">
    <w:name w:val="HTML Preformatted"/>
    <w:basedOn w:val="a"/>
    <w:link w:val="HTML0"/>
    <w:rsid w:val="003C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3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3C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3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C3C3B"/>
    <w:pPr>
      <w:autoSpaceDE w:val="0"/>
      <w:autoSpaceDN w:val="0"/>
      <w:adjustRightInd w:val="0"/>
      <w:spacing w:after="0" w:line="240" w:lineRule="auto"/>
    </w:pPr>
    <w:rPr>
      <w:rFonts w:ascii="BalticaC" w:eastAsia="Calibri" w:hAnsi="BalticaC" w:cs="Baltica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C3C3B"/>
    <w:pPr>
      <w:spacing w:before="100"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3C3C3B"/>
    <w:rPr>
      <w:rFonts w:cs="BalticaC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3C3C3B"/>
    <w:pPr>
      <w:spacing w:before="100" w:line="241" w:lineRule="atLeast"/>
    </w:pPr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C3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1">
    <w:name w:val="Pa1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C3C3B"/>
    <w:rPr>
      <w:rFonts w:cs="BalticaC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table" w:styleId="a8">
    <w:name w:val="Table Grid"/>
    <w:basedOn w:val="a1"/>
    <w:uiPriority w:val="59"/>
    <w:rsid w:val="003C3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3C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3C3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7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3C2"/>
  </w:style>
  <w:style w:type="paragraph" w:styleId="ad">
    <w:name w:val="footer"/>
    <w:basedOn w:val="a"/>
    <w:link w:val="ae"/>
    <w:uiPriority w:val="99"/>
    <w:unhideWhenUsed/>
    <w:rsid w:val="00C7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3C2"/>
  </w:style>
  <w:style w:type="table" w:customStyle="1" w:styleId="12">
    <w:name w:val="Сетка таблицы1"/>
    <w:basedOn w:val="a1"/>
    <w:next w:val="a8"/>
    <w:uiPriority w:val="59"/>
    <w:rsid w:val="00DE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E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E045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751547"/>
  </w:style>
  <w:style w:type="table" w:customStyle="1" w:styleId="3">
    <w:name w:val="Сетка таблицы3"/>
    <w:basedOn w:val="a1"/>
    <w:next w:val="a8"/>
    <w:uiPriority w:val="59"/>
    <w:rsid w:val="00E8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D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D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1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C3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3C3B"/>
  </w:style>
  <w:style w:type="paragraph" w:styleId="HTML">
    <w:name w:val="HTML Preformatted"/>
    <w:basedOn w:val="a"/>
    <w:link w:val="HTML0"/>
    <w:rsid w:val="003C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3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3C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3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C3C3B"/>
    <w:pPr>
      <w:autoSpaceDE w:val="0"/>
      <w:autoSpaceDN w:val="0"/>
      <w:adjustRightInd w:val="0"/>
      <w:spacing w:after="0" w:line="240" w:lineRule="auto"/>
    </w:pPr>
    <w:rPr>
      <w:rFonts w:ascii="BalticaC" w:eastAsia="Calibri" w:hAnsi="BalticaC" w:cs="Baltica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C3C3B"/>
    <w:pPr>
      <w:spacing w:before="100"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3C3C3B"/>
    <w:rPr>
      <w:rFonts w:cs="BalticaC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3C3C3B"/>
    <w:pPr>
      <w:spacing w:before="100" w:line="241" w:lineRule="atLeast"/>
    </w:pPr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C3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1">
    <w:name w:val="Pa1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C3C3B"/>
    <w:rPr>
      <w:rFonts w:cs="BalticaC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C3C3B"/>
    <w:pPr>
      <w:spacing w:line="241" w:lineRule="atLeast"/>
    </w:pPr>
    <w:rPr>
      <w:rFonts w:cs="Times New Roman"/>
      <w:color w:val="auto"/>
    </w:rPr>
  </w:style>
  <w:style w:type="table" w:styleId="a8">
    <w:name w:val="Table Grid"/>
    <w:basedOn w:val="a1"/>
    <w:uiPriority w:val="59"/>
    <w:rsid w:val="003C3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3C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3C3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7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3C2"/>
  </w:style>
  <w:style w:type="paragraph" w:styleId="ad">
    <w:name w:val="footer"/>
    <w:basedOn w:val="a"/>
    <w:link w:val="ae"/>
    <w:uiPriority w:val="99"/>
    <w:unhideWhenUsed/>
    <w:rsid w:val="00C7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3C2"/>
  </w:style>
  <w:style w:type="table" w:customStyle="1" w:styleId="12">
    <w:name w:val="Сетка таблицы1"/>
    <w:basedOn w:val="a1"/>
    <w:next w:val="a8"/>
    <w:uiPriority w:val="59"/>
    <w:rsid w:val="00DE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E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E045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751547"/>
  </w:style>
  <w:style w:type="table" w:customStyle="1" w:styleId="3">
    <w:name w:val="Сетка таблицы3"/>
    <w:basedOn w:val="a1"/>
    <w:next w:val="a8"/>
    <w:uiPriority w:val="59"/>
    <w:rsid w:val="00E8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D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D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1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267670925020768E-2"/>
          <c:y val="3.3752874364155805E-2"/>
          <c:w val="0.70389604143084061"/>
          <c:h val="0.8276701100968576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Всего работников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535</c:v>
                </c:pt>
                <c:pt idx="1">
                  <c:v>534</c:v>
                </c:pt>
                <c:pt idx="2">
                  <c:v>522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Педагогических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228</c:v>
                </c:pt>
                <c:pt idx="1">
                  <c:v>228</c:v>
                </c:pt>
                <c:pt idx="2">
                  <c:v>236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630464"/>
        <c:axId val="137632000"/>
      </c:lineChart>
      <c:catAx>
        <c:axId val="13763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632000"/>
        <c:crosses val="autoZero"/>
        <c:auto val="1"/>
        <c:lblAlgn val="ctr"/>
        <c:lblOffset val="100"/>
        <c:noMultiLvlLbl val="0"/>
      </c:catAx>
      <c:valAx>
        <c:axId val="13763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3046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первая квалификационная категория </c:v>
                </c:pt>
                <c:pt idx="1">
                  <c:v>высшая квалификационная категория </c:v>
                </c:pt>
                <c:pt idx="2">
                  <c:v>соответствие занимаемой должности </c:v>
                </c:pt>
                <c:pt idx="3">
                  <c:v>не аттестованы                                  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0.60099999999999998</c:v>
                </c:pt>
                <c:pt idx="1">
                  <c:v>4.2000000000000003E-2</c:v>
                </c:pt>
                <c:pt idx="2">
                  <c:v>0.316</c:v>
                </c:pt>
                <c:pt idx="3" formatCode="0%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первая квалификационная категория </c:v>
                </c:pt>
                <c:pt idx="1">
                  <c:v>высшая квалификационная категория </c:v>
                </c:pt>
                <c:pt idx="2">
                  <c:v>соответствие занимаемой должности </c:v>
                </c:pt>
                <c:pt idx="3">
                  <c:v>не аттестованы                                  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0.54900000000000004</c:v>
                </c:pt>
                <c:pt idx="1">
                  <c:v>2.2800000000000001E-2</c:v>
                </c:pt>
                <c:pt idx="2" formatCode="0%">
                  <c:v>0.32</c:v>
                </c:pt>
                <c:pt idx="3">
                  <c:v>0.109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первая квалификационная категория </c:v>
                </c:pt>
                <c:pt idx="1">
                  <c:v>высшая квалификационная категория </c:v>
                </c:pt>
                <c:pt idx="2">
                  <c:v>соответствие занимаемой должности </c:v>
                </c:pt>
                <c:pt idx="3">
                  <c:v>не аттестованы                                  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0.46500000000000002</c:v>
                </c:pt>
                <c:pt idx="1">
                  <c:v>4.3999999999999997E-2</c:v>
                </c:pt>
                <c:pt idx="2" formatCode="0%">
                  <c:v>0.22</c:v>
                </c:pt>
                <c:pt idx="3">
                  <c:v>0.13200000000000001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662464"/>
        <c:axId val="137664000"/>
      </c:barChart>
      <c:catAx>
        <c:axId val="13766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64000"/>
        <c:crosses val="autoZero"/>
        <c:auto val="1"/>
        <c:lblAlgn val="ctr"/>
        <c:lblOffset val="100"/>
        <c:noMultiLvlLbl val="0"/>
      </c:catAx>
      <c:valAx>
        <c:axId val="1376640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7662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56239015817272E-2"/>
          <c:y val="0.10067114093959736"/>
          <c:w val="0.70588923637292611"/>
          <c:h val="0.710457017615066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35-55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67</c:v>
                </c:pt>
                <c:pt idx="2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55-60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26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423360"/>
        <c:axId val="141424896"/>
        <c:axId val="0"/>
      </c:bar3DChart>
      <c:catAx>
        <c:axId val="14142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24896"/>
        <c:crosses val="autoZero"/>
        <c:auto val="1"/>
        <c:lblAlgn val="ctr"/>
        <c:lblOffset val="100"/>
        <c:noMultiLvlLbl val="0"/>
      </c:catAx>
      <c:valAx>
        <c:axId val="1414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23360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6218845883701158"/>
          <c:y val="0.27892902562437427"/>
          <c:w val="0.23571837557863951"/>
          <c:h val="0.4971247666206672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E82D-C1E9-499E-A538-85C46B2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User</cp:lastModifiedBy>
  <cp:revision>26</cp:revision>
  <dcterms:created xsi:type="dcterms:W3CDTF">2019-05-24T01:34:00Z</dcterms:created>
  <dcterms:modified xsi:type="dcterms:W3CDTF">2021-07-06T08:42:00Z</dcterms:modified>
</cp:coreProperties>
</file>