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8D" w:rsidRDefault="00B9738D" w:rsidP="004D660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Хакасии зафиксировано</w:t>
      </w:r>
      <w:r w:rsidR="0024780C">
        <w:rPr>
          <w:sz w:val="26"/>
          <w:szCs w:val="26"/>
        </w:rPr>
        <w:t xml:space="preserve"> начало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отрождени</w:t>
      </w:r>
      <w:r w:rsidR="0024780C"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 xml:space="preserve"> личинок </w:t>
      </w:r>
      <w:proofErr w:type="spellStart"/>
      <w:r>
        <w:rPr>
          <w:sz w:val="26"/>
          <w:szCs w:val="26"/>
        </w:rPr>
        <w:t>нестадные</w:t>
      </w:r>
      <w:proofErr w:type="spellEnd"/>
      <w:r>
        <w:rPr>
          <w:sz w:val="26"/>
          <w:szCs w:val="26"/>
        </w:rPr>
        <w:t xml:space="preserve"> саранчовых</w:t>
      </w:r>
    </w:p>
    <w:p w:rsidR="00415516" w:rsidRDefault="00415516" w:rsidP="004D660E">
      <w:pPr>
        <w:spacing w:line="360" w:lineRule="auto"/>
        <w:jc w:val="both"/>
        <w:rPr>
          <w:sz w:val="26"/>
          <w:szCs w:val="26"/>
        </w:rPr>
      </w:pPr>
    </w:p>
    <w:p w:rsidR="004D660E" w:rsidRDefault="004D660E" w:rsidP="004D660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Перезимовка </w:t>
      </w:r>
      <w:proofErr w:type="spellStart"/>
      <w:r w:rsidR="00B9738D">
        <w:rPr>
          <w:sz w:val="26"/>
          <w:szCs w:val="26"/>
        </w:rPr>
        <w:t>нестадных</w:t>
      </w:r>
      <w:proofErr w:type="spellEnd"/>
      <w:r w:rsidR="00B9738D">
        <w:rPr>
          <w:sz w:val="26"/>
          <w:szCs w:val="26"/>
        </w:rPr>
        <w:t xml:space="preserve"> саранчовых в республике Хакасия</w:t>
      </w:r>
      <w:r>
        <w:rPr>
          <w:sz w:val="26"/>
          <w:szCs w:val="26"/>
        </w:rPr>
        <w:t xml:space="preserve"> прошла удовлетворительно, на текущую дату процент перезимовавших кубышек с жизнеспособными яйцами составил 94,5%. Единичное </w:t>
      </w:r>
      <w:proofErr w:type="spellStart"/>
      <w:r>
        <w:rPr>
          <w:sz w:val="26"/>
          <w:szCs w:val="26"/>
        </w:rPr>
        <w:t>отрождение</w:t>
      </w:r>
      <w:proofErr w:type="spellEnd"/>
      <w:r>
        <w:rPr>
          <w:sz w:val="26"/>
          <w:szCs w:val="26"/>
        </w:rPr>
        <w:t xml:space="preserve"> личинок </w:t>
      </w:r>
      <w:proofErr w:type="spellStart"/>
      <w:r>
        <w:rPr>
          <w:sz w:val="26"/>
          <w:szCs w:val="26"/>
        </w:rPr>
        <w:t>нестадных</w:t>
      </w:r>
      <w:proofErr w:type="spellEnd"/>
      <w:r>
        <w:rPr>
          <w:sz w:val="26"/>
          <w:szCs w:val="26"/>
        </w:rPr>
        <w:t xml:space="preserve"> саранчовых зафиксировано 05.05.2022 на бросовых землях, пастбищах, сенокосах, что раньше среднемноголетних данных на 6 дней, средневзвешенная численность личинок составила </w:t>
      </w:r>
      <w:r w:rsidR="00D421FC">
        <w:rPr>
          <w:sz w:val="26"/>
          <w:szCs w:val="26"/>
        </w:rPr>
        <w:t>6,25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максимальная </w:t>
      </w:r>
      <w:r w:rsidR="00D421FC">
        <w:rPr>
          <w:sz w:val="26"/>
          <w:szCs w:val="26"/>
        </w:rPr>
        <w:t>12,75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в </w:t>
      </w:r>
      <w:r w:rsidR="00D421FC">
        <w:rPr>
          <w:sz w:val="26"/>
          <w:szCs w:val="26"/>
        </w:rPr>
        <w:t>Усть-Абаканском</w:t>
      </w:r>
      <w:r>
        <w:rPr>
          <w:sz w:val="26"/>
          <w:szCs w:val="26"/>
        </w:rPr>
        <w:t xml:space="preserve"> районе на </w:t>
      </w:r>
      <w:r w:rsidR="00D421FC">
        <w:rPr>
          <w:sz w:val="26"/>
          <w:szCs w:val="26"/>
        </w:rPr>
        <w:t>пастбищах</w:t>
      </w:r>
      <w:r>
        <w:rPr>
          <w:sz w:val="26"/>
          <w:szCs w:val="26"/>
        </w:rPr>
        <w:t xml:space="preserve">, </w:t>
      </w:r>
      <w:r w:rsidR="00D421FC">
        <w:rPr>
          <w:sz w:val="26"/>
          <w:szCs w:val="26"/>
        </w:rPr>
        <w:t>40</w:t>
      </w:r>
      <w:r>
        <w:rPr>
          <w:sz w:val="26"/>
          <w:szCs w:val="26"/>
        </w:rPr>
        <w:t>0 га. При условии жаркой, сухой погоды в мае-начале июня численность вредителя может резко возрасти, в вязи с чем возможно повреждение естественных сенокосов и переход вредителя на посевы культурных растений.</w:t>
      </w:r>
    </w:p>
    <w:p w:rsidR="004D660E" w:rsidRDefault="00B9738D" w:rsidP="004D660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D660E">
        <w:rPr>
          <w:sz w:val="26"/>
          <w:szCs w:val="26"/>
        </w:rPr>
        <w:t xml:space="preserve">ля недопущения потерь урожая в 2022 году </w:t>
      </w:r>
      <w:r>
        <w:rPr>
          <w:sz w:val="26"/>
          <w:szCs w:val="26"/>
        </w:rPr>
        <w:t xml:space="preserve">рекомендуем </w:t>
      </w:r>
      <w:r w:rsidR="004D660E">
        <w:rPr>
          <w:sz w:val="26"/>
          <w:szCs w:val="26"/>
        </w:rPr>
        <w:t>учесть расходы на борьбу с особо опасными вредителями сельскохозяйст</w:t>
      </w:r>
      <w:r>
        <w:rPr>
          <w:sz w:val="26"/>
          <w:szCs w:val="26"/>
        </w:rPr>
        <w:t xml:space="preserve">венных, </w:t>
      </w:r>
      <w:r w:rsidR="004D660E">
        <w:rPr>
          <w:sz w:val="26"/>
          <w:szCs w:val="26"/>
        </w:rPr>
        <w:t>руководителям хозяйств проводить регулярные наблюдения за посевами и сделать резерв инсектицидов.</w:t>
      </w:r>
      <w:r>
        <w:rPr>
          <w:sz w:val="26"/>
          <w:szCs w:val="26"/>
        </w:rPr>
        <w:t xml:space="preserve"> Мониторинг особо опасных вредителей продолжается.</w:t>
      </w:r>
      <w:bookmarkStart w:id="0" w:name="_GoBack"/>
      <w:bookmarkEnd w:id="0"/>
    </w:p>
    <w:p w:rsidR="009F3F59" w:rsidRDefault="009F3F59"/>
    <w:sectPr w:rsidR="009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51"/>
    <w:rsid w:val="0024780C"/>
    <w:rsid w:val="00415516"/>
    <w:rsid w:val="004D660E"/>
    <w:rsid w:val="009F3F59"/>
    <w:rsid w:val="00AD1B51"/>
    <w:rsid w:val="00B9738D"/>
    <w:rsid w:val="00D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5FBC"/>
  <w15:chartTrackingRefBased/>
  <w15:docId w15:val="{754AD5A3-389B-4DA4-94A0-D5841CB7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4D660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4155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2022-05-16T06:57:00Z</cp:lastPrinted>
  <dcterms:created xsi:type="dcterms:W3CDTF">2022-05-16T06:23:00Z</dcterms:created>
  <dcterms:modified xsi:type="dcterms:W3CDTF">2022-05-20T01:43:00Z</dcterms:modified>
</cp:coreProperties>
</file>